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134F4" w14:textId="77777777" w:rsidR="0002545F" w:rsidRDefault="0002545F" w:rsidP="0002545F">
      <w:pPr>
        <w:pStyle w:val="Default"/>
        <w:ind w:right="992"/>
        <w:jc w:val="center"/>
        <w:rPr>
          <w:rFonts w:ascii="Arial" w:hAnsi="Arial"/>
          <w:b/>
          <w:bCs/>
          <w:sz w:val="36"/>
          <w:szCs w:val="36"/>
        </w:rPr>
      </w:pPr>
      <w:r>
        <w:rPr>
          <w:rFonts w:ascii="Arial" w:hAnsi="Arial"/>
          <w:b/>
          <w:bCs/>
          <w:noProof/>
          <w:sz w:val="36"/>
          <w:szCs w:val="36"/>
          <w:lang w:val="en-US"/>
        </w:rPr>
        <w:drawing>
          <wp:inline distT="0" distB="0" distL="0" distR="0" wp14:anchorId="5B2A305B" wp14:editId="7C8E0219">
            <wp:extent cx="4673600" cy="3416300"/>
            <wp:effectExtent l="0" t="0" r="0" b="0"/>
            <wp:docPr id="1073741825" name="officeArt object"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officeArt object" descr="Logo&#10;&#10;Description automatically generated"/>
                    <pic:cNvPicPr>
                      <a:picLocks noChangeAspect="1"/>
                    </pic:cNvPicPr>
                  </pic:nvPicPr>
                  <pic:blipFill>
                    <a:blip r:embed="rId8" cstate="print"/>
                    <a:stretch>
                      <a:fillRect/>
                    </a:stretch>
                  </pic:blipFill>
                  <pic:spPr>
                    <a:xfrm>
                      <a:off x="0" y="0"/>
                      <a:ext cx="4673600" cy="3416300"/>
                    </a:xfrm>
                    <a:prstGeom prst="rect">
                      <a:avLst/>
                    </a:prstGeom>
                    <a:ln w="12700" cap="flat">
                      <a:noFill/>
                      <a:miter lim="400000"/>
                    </a:ln>
                    <a:effectLst/>
                  </pic:spPr>
                </pic:pic>
              </a:graphicData>
            </a:graphic>
          </wp:inline>
        </w:drawing>
      </w:r>
    </w:p>
    <w:p w14:paraId="68CD5C47" w14:textId="77777777" w:rsidR="0002545F" w:rsidRPr="0002545F" w:rsidRDefault="0002545F" w:rsidP="0002545F">
      <w:pPr>
        <w:rPr>
          <w:rFonts w:ascii="Arial" w:hAnsi="Arial" w:cs="Arial"/>
          <w:b/>
          <w:bCs/>
          <w:sz w:val="36"/>
          <w:szCs w:val="36"/>
        </w:rPr>
      </w:pPr>
      <w:r w:rsidRPr="0002545F">
        <w:rPr>
          <w:rFonts w:ascii="Arial" w:hAnsi="Arial" w:cs="Arial"/>
          <w:b/>
          <w:bCs/>
          <w:sz w:val="36"/>
          <w:szCs w:val="36"/>
        </w:rPr>
        <w:t xml:space="preserve">Comments from </w:t>
      </w:r>
      <w:proofErr w:type="spellStart"/>
      <w:r w:rsidRPr="0002545F">
        <w:rPr>
          <w:rFonts w:ascii="Arial" w:hAnsi="Arial" w:cs="Arial"/>
          <w:b/>
          <w:bCs/>
          <w:sz w:val="36"/>
          <w:szCs w:val="36"/>
        </w:rPr>
        <w:t>Imtac</w:t>
      </w:r>
      <w:proofErr w:type="spellEnd"/>
      <w:r w:rsidRPr="0002545F">
        <w:rPr>
          <w:rFonts w:ascii="Arial" w:hAnsi="Arial" w:cs="Arial"/>
          <w:b/>
          <w:bCs/>
          <w:sz w:val="36"/>
          <w:szCs w:val="36"/>
        </w:rPr>
        <w:t xml:space="preserve"> about the Equality Impacts of the All-Island Strategic Rail Review - Strategic Environmental Assessment and Draft Report</w:t>
      </w:r>
    </w:p>
    <w:p w14:paraId="6F39DFDE" w14:textId="77777777" w:rsidR="0002545F" w:rsidRPr="00482B98" w:rsidRDefault="0002545F" w:rsidP="0002545F">
      <w:pPr>
        <w:rPr>
          <w:rFonts w:ascii="Arial" w:hAnsi="Arial" w:cs="Arial"/>
          <w:b/>
          <w:bCs/>
          <w:sz w:val="36"/>
          <w:szCs w:val="36"/>
        </w:rPr>
      </w:pPr>
      <w:r w:rsidRPr="00482B98">
        <w:rPr>
          <w:rFonts w:ascii="Arial" w:hAnsi="Arial" w:cs="Arial"/>
          <w:b/>
          <w:bCs/>
          <w:sz w:val="36"/>
          <w:szCs w:val="36"/>
        </w:rPr>
        <w:tab/>
      </w:r>
      <w:r w:rsidRPr="00482B98">
        <w:rPr>
          <w:rFonts w:ascii="Arial" w:hAnsi="Arial" w:cs="Arial"/>
          <w:b/>
          <w:bCs/>
          <w:sz w:val="36"/>
          <w:szCs w:val="36"/>
        </w:rPr>
        <w:tab/>
      </w:r>
      <w:r w:rsidRPr="00482B98">
        <w:rPr>
          <w:rFonts w:ascii="Arial" w:hAnsi="Arial" w:cs="Arial"/>
          <w:b/>
          <w:bCs/>
          <w:sz w:val="36"/>
          <w:szCs w:val="36"/>
        </w:rPr>
        <w:tab/>
      </w:r>
      <w:r w:rsidRPr="00482B98">
        <w:rPr>
          <w:rFonts w:ascii="Arial" w:hAnsi="Arial" w:cs="Arial"/>
          <w:b/>
          <w:bCs/>
          <w:sz w:val="36"/>
          <w:szCs w:val="36"/>
        </w:rPr>
        <w:tab/>
      </w:r>
      <w:r w:rsidRPr="00482B98">
        <w:rPr>
          <w:rFonts w:ascii="Arial" w:hAnsi="Arial" w:cs="Arial"/>
          <w:b/>
          <w:bCs/>
          <w:sz w:val="36"/>
          <w:szCs w:val="36"/>
        </w:rPr>
        <w:tab/>
      </w:r>
      <w:r w:rsidRPr="00482B98">
        <w:rPr>
          <w:rFonts w:ascii="Arial" w:hAnsi="Arial" w:cs="Arial"/>
          <w:b/>
          <w:bCs/>
          <w:sz w:val="36"/>
          <w:szCs w:val="36"/>
        </w:rPr>
        <w:tab/>
      </w:r>
      <w:r w:rsidRPr="00482B98">
        <w:rPr>
          <w:rFonts w:ascii="Arial" w:hAnsi="Arial" w:cs="Arial"/>
          <w:b/>
          <w:bCs/>
          <w:sz w:val="36"/>
          <w:szCs w:val="36"/>
        </w:rPr>
        <w:tab/>
      </w:r>
    </w:p>
    <w:p w14:paraId="1A4E4A8D" w14:textId="173DBCE4" w:rsidR="0002545F" w:rsidRPr="00482B98" w:rsidRDefault="0002545F" w:rsidP="0002545F">
      <w:pPr>
        <w:rPr>
          <w:rFonts w:ascii="Arial" w:hAnsi="Arial" w:cs="Arial"/>
          <w:b/>
          <w:bCs/>
          <w:sz w:val="36"/>
          <w:szCs w:val="36"/>
        </w:rPr>
      </w:pPr>
      <w:r w:rsidRPr="00482B98">
        <w:rPr>
          <w:rFonts w:ascii="Arial" w:hAnsi="Arial" w:cs="Arial"/>
          <w:b/>
          <w:bCs/>
          <w:sz w:val="36"/>
          <w:szCs w:val="36"/>
        </w:rPr>
        <w:tab/>
      </w:r>
      <w:r w:rsidRPr="00482B98">
        <w:rPr>
          <w:rFonts w:ascii="Arial" w:hAnsi="Arial" w:cs="Arial"/>
          <w:b/>
          <w:bCs/>
          <w:sz w:val="36"/>
          <w:szCs w:val="36"/>
        </w:rPr>
        <w:tab/>
      </w:r>
      <w:r w:rsidRPr="00482B98">
        <w:rPr>
          <w:rFonts w:ascii="Arial" w:hAnsi="Arial" w:cs="Arial"/>
          <w:b/>
          <w:bCs/>
          <w:sz w:val="36"/>
          <w:szCs w:val="36"/>
        </w:rPr>
        <w:tab/>
      </w:r>
      <w:r w:rsidRPr="00482B98">
        <w:rPr>
          <w:rFonts w:ascii="Arial" w:hAnsi="Arial" w:cs="Arial"/>
          <w:b/>
          <w:bCs/>
          <w:sz w:val="36"/>
          <w:szCs w:val="36"/>
        </w:rPr>
        <w:tab/>
      </w:r>
      <w:r w:rsidRPr="00482B98">
        <w:rPr>
          <w:rFonts w:ascii="Arial" w:hAnsi="Arial" w:cs="Arial"/>
          <w:b/>
          <w:bCs/>
          <w:sz w:val="36"/>
          <w:szCs w:val="36"/>
        </w:rPr>
        <w:tab/>
      </w:r>
      <w:r w:rsidRPr="00482B98">
        <w:rPr>
          <w:rFonts w:ascii="Arial" w:hAnsi="Arial" w:cs="Arial"/>
          <w:b/>
          <w:bCs/>
          <w:sz w:val="36"/>
          <w:szCs w:val="36"/>
        </w:rPr>
        <w:tab/>
      </w:r>
      <w:r w:rsidRPr="00482B98">
        <w:rPr>
          <w:rFonts w:ascii="Arial" w:hAnsi="Arial" w:cs="Arial"/>
          <w:b/>
          <w:bCs/>
          <w:sz w:val="36"/>
          <w:szCs w:val="36"/>
        </w:rPr>
        <w:tab/>
      </w:r>
      <w:r w:rsidRPr="00482B98">
        <w:rPr>
          <w:rFonts w:ascii="Arial" w:hAnsi="Arial" w:cs="Arial"/>
          <w:b/>
          <w:bCs/>
          <w:sz w:val="36"/>
          <w:szCs w:val="36"/>
        </w:rPr>
        <w:tab/>
        <w:t>(</w:t>
      </w:r>
      <w:r>
        <w:rPr>
          <w:rFonts w:ascii="Arial" w:hAnsi="Arial" w:cs="Arial"/>
          <w:b/>
          <w:bCs/>
          <w:sz w:val="36"/>
          <w:szCs w:val="36"/>
        </w:rPr>
        <w:t>September 2023</w:t>
      </w:r>
      <w:r w:rsidRPr="00482B98">
        <w:rPr>
          <w:rFonts w:ascii="Arial" w:hAnsi="Arial" w:cs="Arial"/>
          <w:b/>
          <w:bCs/>
          <w:sz w:val="36"/>
          <w:szCs w:val="36"/>
        </w:rPr>
        <w:t>)</w:t>
      </w:r>
    </w:p>
    <w:p w14:paraId="488EC349" w14:textId="77777777" w:rsidR="0002545F" w:rsidRDefault="0002545F" w:rsidP="0002545F">
      <w:pPr>
        <w:pStyle w:val="Default"/>
        <w:ind w:right="992"/>
        <w:rPr>
          <w:rFonts w:ascii="Arial" w:hAnsi="Arial"/>
          <w:b/>
          <w:bCs/>
          <w:sz w:val="36"/>
          <w:szCs w:val="36"/>
        </w:rPr>
      </w:pPr>
    </w:p>
    <w:p w14:paraId="27E6ACF9" w14:textId="77777777" w:rsidR="0002545F" w:rsidRDefault="0002545F" w:rsidP="0002545F">
      <w:pPr>
        <w:pStyle w:val="Default"/>
        <w:spacing w:after="120"/>
        <w:ind w:right="992"/>
        <w:rPr>
          <w:rFonts w:ascii="Arial" w:eastAsia="Arial" w:hAnsi="Arial" w:cs="Arial"/>
          <w:sz w:val="28"/>
          <w:szCs w:val="28"/>
        </w:rPr>
      </w:pPr>
      <w:proofErr w:type="spellStart"/>
      <w:r>
        <w:rPr>
          <w:rFonts w:ascii="Arial" w:hAnsi="Arial"/>
          <w:sz w:val="36"/>
          <w:szCs w:val="36"/>
          <w:lang w:val="en-US"/>
        </w:rPr>
        <w:t>Imtac</w:t>
      </w:r>
      <w:proofErr w:type="spellEnd"/>
      <w:r>
        <w:rPr>
          <w:rFonts w:ascii="Arial" w:hAnsi="Arial"/>
          <w:sz w:val="36"/>
          <w:szCs w:val="36"/>
          <w:lang w:val="en-US"/>
        </w:rPr>
        <w:t xml:space="preserve"> is committed to making information about our work accessible.  Details of how to obtain information in your preferred format are included on the next page</w:t>
      </w:r>
      <w:r>
        <w:rPr>
          <w:rFonts w:ascii="Arial" w:hAnsi="Arial"/>
          <w:sz w:val="28"/>
          <w:szCs w:val="28"/>
        </w:rPr>
        <w:t>.</w:t>
      </w:r>
    </w:p>
    <w:p w14:paraId="5786A40C" w14:textId="77777777" w:rsidR="0002545F" w:rsidRDefault="0002545F" w:rsidP="0002545F">
      <w:pPr>
        <w:pStyle w:val="Default"/>
        <w:ind w:right="992"/>
        <w:rPr>
          <w:rFonts w:ascii="Arial" w:eastAsia="Arial" w:hAnsi="Arial" w:cs="Arial"/>
          <w:b/>
          <w:bCs/>
          <w:sz w:val="28"/>
          <w:szCs w:val="28"/>
        </w:rPr>
      </w:pPr>
    </w:p>
    <w:p w14:paraId="63504729" w14:textId="77777777" w:rsidR="0002545F" w:rsidRDefault="0002545F" w:rsidP="0002545F">
      <w:pPr>
        <w:pStyle w:val="Default"/>
        <w:ind w:right="992"/>
      </w:pPr>
      <w:r>
        <w:rPr>
          <w:rFonts w:ascii="Arial Unicode MS" w:hAnsi="Arial Unicode MS"/>
          <w:sz w:val="28"/>
          <w:szCs w:val="28"/>
        </w:rPr>
        <w:br w:type="page"/>
      </w:r>
    </w:p>
    <w:p w14:paraId="19C6D1D4" w14:textId="77777777" w:rsidR="0002545F" w:rsidRDefault="0002545F" w:rsidP="0002545F">
      <w:pPr>
        <w:pStyle w:val="Default"/>
        <w:ind w:right="992"/>
        <w:rPr>
          <w:rFonts w:ascii="Arial" w:eastAsia="Arial" w:hAnsi="Arial" w:cs="Arial"/>
          <w:b/>
          <w:bCs/>
          <w:sz w:val="28"/>
          <w:szCs w:val="28"/>
        </w:rPr>
      </w:pPr>
      <w:r>
        <w:rPr>
          <w:rFonts w:ascii="Arial" w:hAnsi="Arial"/>
          <w:b/>
          <w:bCs/>
          <w:sz w:val="28"/>
          <w:szCs w:val="28"/>
          <w:lang w:val="en-US"/>
        </w:rPr>
        <w:lastRenderedPageBreak/>
        <w:t>Making our information accessible</w:t>
      </w:r>
    </w:p>
    <w:p w14:paraId="7B6C7500" w14:textId="77777777" w:rsidR="0002545F" w:rsidRDefault="0002545F" w:rsidP="0002545F">
      <w:pPr>
        <w:pStyle w:val="Default"/>
        <w:ind w:right="992"/>
        <w:rPr>
          <w:rFonts w:ascii="Arial" w:eastAsia="Arial" w:hAnsi="Arial" w:cs="Arial"/>
          <w:b/>
          <w:bCs/>
          <w:sz w:val="28"/>
          <w:szCs w:val="28"/>
        </w:rPr>
      </w:pPr>
    </w:p>
    <w:p w14:paraId="0AD169AE" w14:textId="77777777" w:rsidR="0002545F" w:rsidRDefault="0002545F" w:rsidP="0002545F">
      <w:pPr>
        <w:pStyle w:val="Default"/>
        <w:ind w:right="992"/>
        <w:rPr>
          <w:rFonts w:ascii="Arial" w:eastAsia="Arial" w:hAnsi="Arial" w:cs="Arial"/>
          <w:sz w:val="28"/>
          <w:szCs w:val="28"/>
        </w:rPr>
      </w:pPr>
      <w:r>
        <w:rPr>
          <w:rFonts w:ascii="Arial" w:hAnsi="Arial"/>
          <w:sz w:val="28"/>
          <w:szCs w:val="28"/>
          <w:lang w:val="en-US"/>
        </w:rPr>
        <w:t xml:space="preserve">As an </w:t>
      </w:r>
      <w:proofErr w:type="spellStart"/>
      <w:r>
        <w:rPr>
          <w:rFonts w:ascii="Arial" w:hAnsi="Arial"/>
          <w:sz w:val="28"/>
          <w:szCs w:val="28"/>
          <w:lang w:val="en-US"/>
        </w:rPr>
        <w:t>organisation</w:t>
      </w:r>
      <w:proofErr w:type="spellEnd"/>
      <w:r>
        <w:rPr>
          <w:rFonts w:ascii="Arial" w:hAnsi="Arial"/>
          <w:sz w:val="28"/>
          <w:szCs w:val="28"/>
          <w:lang w:val="en-US"/>
        </w:rPr>
        <w:t xml:space="preserve"> of and for disabled people and older people </w:t>
      </w:r>
      <w:proofErr w:type="spellStart"/>
      <w:r>
        <w:rPr>
          <w:rFonts w:ascii="Arial" w:hAnsi="Arial"/>
          <w:sz w:val="28"/>
          <w:szCs w:val="28"/>
          <w:lang w:val="en-US"/>
        </w:rPr>
        <w:t>Imtac</w:t>
      </w:r>
      <w:proofErr w:type="spellEnd"/>
      <w:r>
        <w:rPr>
          <w:rFonts w:ascii="Arial" w:hAnsi="Arial"/>
          <w:sz w:val="28"/>
          <w:szCs w:val="28"/>
          <w:lang w:val="en-US"/>
        </w:rPr>
        <w:t xml:space="preserve"> </w:t>
      </w:r>
      <w:proofErr w:type="spellStart"/>
      <w:r>
        <w:rPr>
          <w:rFonts w:ascii="Arial" w:hAnsi="Arial"/>
          <w:sz w:val="28"/>
          <w:szCs w:val="28"/>
          <w:lang w:val="en-US"/>
        </w:rPr>
        <w:t>recognises</w:t>
      </w:r>
      <w:proofErr w:type="spellEnd"/>
      <w:r>
        <w:rPr>
          <w:rFonts w:ascii="Arial" w:hAnsi="Arial"/>
          <w:sz w:val="28"/>
          <w:szCs w:val="28"/>
          <w:lang w:val="en-US"/>
        </w:rPr>
        <w:t xml:space="preserve"> that the way information is provided can be a barrier to accessing services and participation in public life.  We are committed to providing information about our work in formats that best suit the needs of individuals.</w:t>
      </w:r>
    </w:p>
    <w:p w14:paraId="1ECFE240" w14:textId="77777777" w:rsidR="0002545F" w:rsidRDefault="0002545F" w:rsidP="0002545F">
      <w:pPr>
        <w:pStyle w:val="Default"/>
        <w:ind w:right="992"/>
        <w:rPr>
          <w:rFonts w:ascii="Arial" w:eastAsia="Arial" w:hAnsi="Arial" w:cs="Arial"/>
          <w:sz w:val="28"/>
          <w:szCs w:val="28"/>
        </w:rPr>
      </w:pPr>
    </w:p>
    <w:p w14:paraId="282760E8" w14:textId="77777777" w:rsidR="0002545F" w:rsidRDefault="0002545F" w:rsidP="0002545F">
      <w:pPr>
        <w:pStyle w:val="Default"/>
        <w:ind w:right="992"/>
        <w:rPr>
          <w:rFonts w:ascii="Arial" w:eastAsia="Arial" w:hAnsi="Arial" w:cs="Arial"/>
          <w:sz w:val="28"/>
          <w:szCs w:val="28"/>
        </w:rPr>
      </w:pPr>
      <w:r>
        <w:rPr>
          <w:rFonts w:ascii="Arial" w:hAnsi="Arial"/>
          <w:sz w:val="28"/>
          <w:szCs w:val="28"/>
          <w:lang w:val="en-US"/>
        </w:rPr>
        <w:t xml:space="preserve">All our documents are available in hard copy in 14pt type size as standard.  We also provide word and pdf versions of our documents on our website </w:t>
      </w:r>
      <w:r>
        <w:rPr>
          <w:rFonts w:ascii="Arial" w:hAnsi="Arial"/>
          <w:sz w:val="28"/>
          <w:szCs w:val="28"/>
        </w:rPr>
        <w:t xml:space="preserve">– </w:t>
      </w:r>
      <w:hyperlink r:id="rId9" w:history="1">
        <w:r>
          <w:rPr>
            <w:rStyle w:val="Hyperlink0"/>
            <w:rFonts w:ascii="Arial" w:hAnsi="Arial"/>
            <w:sz w:val="28"/>
            <w:szCs w:val="28"/>
          </w:rPr>
          <w:t>www.imtac.org.uk</w:t>
        </w:r>
      </w:hyperlink>
      <w:r>
        <w:rPr>
          <w:rFonts w:ascii="Arial" w:hAnsi="Arial"/>
          <w:sz w:val="28"/>
          <w:szCs w:val="28"/>
          <w:lang w:val="en-US"/>
        </w:rPr>
        <w:t xml:space="preserve">.  In </w:t>
      </w:r>
      <w:proofErr w:type="gramStart"/>
      <w:r>
        <w:rPr>
          <w:rFonts w:ascii="Arial" w:hAnsi="Arial"/>
          <w:sz w:val="28"/>
          <w:szCs w:val="28"/>
          <w:lang w:val="en-US"/>
        </w:rPr>
        <w:t>addition</w:t>
      </w:r>
      <w:proofErr w:type="gramEnd"/>
      <w:r>
        <w:rPr>
          <w:rFonts w:ascii="Arial" w:hAnsi="Arial"/>
          <w:sz w:val="28"/>
          <w:szCs w:val="28"/>
          <w:lang w:val="en-US"/>
        </w:rPr>
        <w:t xml:space="preserve"> we will provide information in a range of other formats including:</w:t>
      </w:r>
    </w:p>
    <w:p w14:paraId="09BD6BD7" w14:textId="77777777" w:rsidR="0002545F" w:rsidRDefault="0002545F" w:rsidP="0002545F">
      <w:pPr>
        <w:pStyle w:val="Default"/>
        <w:ind w:right="992"/>
        <w:rPr>
          <w:rFonts w:ascii="Arial" w:eastAsia="Arial" w:hAnsi="Arial" w:cs="Arial"/>
          <w:sz w:val="28"/>
          <w:szCs w:val="28"/>
        </w:rPr>
      </w:pPr>
    </w:p>
    <w:p w14:paraId="42DEDC7D" w14:textId="77777777" w:rsidR="0002545F" w:rsidRDefault="0002545F" w:rsidP="0002545F">
      <w:pPr>
        <w:pStyle w:val="Default"/>
        <w:numPr>
          <w:ilvl w:val="0"/>
          <w:numId w:val="5"/>
        </w:numPr>
        <w:ind w:right="992"/>
        <w:rPr>
          <w:rFonts w:ascii="Arial" w:hAnsi="Arial"/>
          <w:sz w:val="28"/>
          <w:szCs w:val="28"/>
          <w:lang w:val="en-US"/>
        </w:rPr>
      </w:pPr>
      <w:r>
        <w:rPr>
          <w:rFonts w:ascii="Arial" w:hAnsi="Arial"/>
          <w:sz w:val="28"/>
          <w:szCs w:val="28"/>
          <w:lang w:val="en-US"/>
        </w:rPr>
        <w:t>Large print</w:t>
      </w:r>
    </w:p>
    <w:p w14:paraId="7ABD88E3" w14:textId="77777777" w:rsidR="0002545F" w:rsidRDefault="0002545F" w:rsidP="0002545F">
      <w:pPr>
        <w:pStyle w:val="Default"/>
        <w:numPr>
          <w:ilvl w:val="0"/>
          <w:numId w:val="5"/>
        </w:numPr>
        <w:ind w:right="992"/>
        <w:rPr>
          <w:rFonts w:ascii="Arial" w:hAnsi="Arial"/>
          <w:sz w:val="28"/>
          <w:szCs w:val="28"/>
          <w:lang w:val="it-IT"/>
        </w:rPr>
      </w:pPr>
      <w:r>
        <w:rPr>
          <w:rFonts w:ascii="Arial" w:hAnsi="Arial"/>
          <w:sz w:val="28"/>
          <w:szCs w:val="28"/>
          <w:lang w:val="it-IT"/>
        </w:rPr>
        <w:t>Audio versions</w:t>
      </w:r>
    </w:p>
    <w:p w14:paraId="543978BB" w14:textId="77777777" w:rsidR="0002545F" w:rsidRDefault="0002545F" w:rsidP="0002545F">
      <w:pPr>
        <w:pStyle w:val="Default"/>
        <w:numPr>
          <w:ilvl w:val="0"/>
          <w:numId w:val="5"/>
        </w:numPr>
        <w:ind w:right="992"/>
        <w:rPr>
          <w:rFonts w:ascii="Arial" w:hAnsi="Arial"/>
          <w:sz w:val="28"/>
          <w:szCs w:val="28"/>
          <w:lang w:val="fr-FR"/>
        </w:rPr>
      </w:pPr>
      <w:r>
        <w:rPr>
          <w:rFonts w:ascii="Arial" w:hAnsi="Arial"/>
          <w:sz w:val="28"/>
          <w:szCs w:val="28"/>
          <w:lang w:val="fr-FR"/>
        </w:rPr>
        <w:t>Braille</w:t>
      </w:r>
    </w:p>
    <w:p w14:paraId="3BD978F9" w14:textId="77777777" w:rsidR="0002545F" w:rsidRDefault="0002545F" w:rsidP="0002545F">
      <w:pPr>
        <w:pStyle w:val="Default"/>
        <w:numPr>
          <w:ilvl w:val="0"/>
          <w:numId w:val="5"/>
        </w:numPr>
        <w:ind w:right="992"/>
        <w:rPr>
          <w:rFonts w:ascii="Arial" w:hAnsi="Arial"/>
          <w:sz w:val="28"/>
          <w:szCs w:val="28"/>
        </w:rPr>
      </w:pPr>
      <w:r>
        <w:rPr>
          <w:rFonts w:ascii="Arial" w:hAnsi="Arial"/>
          <w:sz w:val="28"/>
          <w:szCs w:val="28"/>
        </w:rPr>
        <w:t>Electronic copies</w:t>
      </w:r>
    </w:p>
    <w:p w14:paraId="2102B689" w14:textId="77777777" w:rsidR="0002545F" w:rsidRDefault="0002545F" w:rsidP="0002545F">
      <w:pPr>
        <w:pStyle w:val="Default"/>
        <w:numPr>
          <w:ilvl w:val="0"/>
          <w:numId w:val="5"/>
        </w:numPr>
        <w:ind w:right="992"/>
        <w:rPr>
          <w:rFonts w:ascii="Arial" w:hAnsi="Arial"/>
          <w:sz w:val="28"/>
          <w:szCs w:val="28"/>
          <w:lang w:val="en-US"/>
        </w:rPr>
      </w:pPr>
      <w:r>
        <w:rPr>
          <w:rFonts w:ascii="Arial" w:hAnsi="Arial"/>
          <w:sz w:val="28"/>
          <w:szCs w:val="28"/>
          <w:lang w:val="en-US"/>
        </w:rPr>
        <w:t>Easy read</w:t>
      </w:r>
    </w:p>
    <w:p w14:paraId="00216397" w14:textId="77777777" w:rsidR="0002545F" w:rsidRDefault="0002545F" w:rsidP="0002545F">
      <w:pPr>
        <w:pStyle w:val="Default"/>
        <w:numPr>
          <w:ilvl w:val="0"/>
          <w:numId w:val="5"/>
        </w:numPr>
        <w:ind w:right="992"/>
        <w:rPr>
          <w:rFonts w:ascii="Arial" w:hAnsi="Arial"/>
          <w:sz w:val="28"/>
          <w:szCs w:val="28"/>
          <w:lang w:val="en-US"/>
        </w:rPr>
      </w:pPr>
      <w:r>
        <w:rPr>
          <w:rFonts w:ascii="Arial" w:hAnsi="Arial"/>
          <w:sz w:val="28"/>
          <w:szCs w:val="28"/>
          <w:lang w:val="en-US"/>
        </w:rPr>
        <w:t>Information about our work in other languages</w:t>
      </w:r>
    </w:p>
    <w:p w14:paraId="1BF645B7" w14:textId="77777777" w:rsidR="0002545F" w:rsidRDefault="0002545F" w:rsidP="0002545F">
      <w:pPr>
        <w:pStyle w:val="Default"/>
        <w:ind w:right="992"/>
        <w:rPr>
          <w:rFonts w:ascii="Arial" w:eastAsia="Arial" w:hAnsi="Arial" w:cs="Arial"/>
          <w:sz w:val="28"/>
          <w:szCs w:val="28"/>
        </w:rPr>
      </w:pPr>
    </w:p>
    <w:p w14:paraId="51DD3740" w14:textId="77777777" w:rsidR="0002545F" w:rsidRDefault="0002545F" w:rsidP="0002545F">
      <w:pPr>
        <w:pStyle w:val="Default"/>
        <w:ind w:right="992"/>
        <w:rPr>
          <w:rFonts w:ascii="Arial" w:eastAsia="Arial" w:hAnsi="Arial" w:cs="Arial"/>
          <w:sz w:val="28"/>
          <w:szCs w:val="28"/>
        </w:rPr>
      </w:pPr>
      <w:r>
        <w:rPr>
          <w:rFonts w:ascii="Arial" w:hAnsi="Arial"/>
          <w:sz w:val="28"/>
          <w:szCs w:val="28"/>
          <w:lang w:val="en-US"/>
        </w:rPr>
        <w:t xml:space="preserve">If you would like this publication in any of the formats listed above or if you have any other information </w:t>
      </w:r>
      <w:proofErr w:type="gramStart"/>
      <w:r>
        <w:rPr>
          <w:rFonts w:ascii="Arial" w:hAnsi="Arial"/>
          <w:sz w:val="28"/>
          <w:szCs w:val="28"/>
          <w:lang w:val="en-US"/>
        </w:rPr>
        <w:t>requirements</w:t>
      </w:r>
      <w:proofErr w:type="gramEnd"/>
      <w:r>
        <w:rPr>
          <w:rFonts w:ascii="Arial" w:hAnsi="Arial"/>
          <w:sz w:val="28"/>
          <w:szCs w:val="28"/>
          <w:lang w:val="en-US"/>
        </w:rPr>
        <w:t xml:space="preserve"> please contact:</w:t>
      </w:r>
    </w:p>
    <w:p w14:paraId="2E9D7C33" w14:textId="77777777" w:rsidR="0002545F" w:rsidRDefault="0002545F" w:rsidP="0002545F">
      <w:pPr>
        <w:pStyle w:val="Default"/>
        <w:ind w:right="992"/>
        <w:rPr>
          <w:rFonts w:ascii="Arial" w:eastAsia="Arial" w:hAnsi="Arial" w:cs="Arial"/>
          <w:sz w:val="28"/>
          <w:szCs w:val="28"/>
        </w:rPr>
      </w:pPr>
    </w:p>
    <w:p w14:paraId="6AB28438" w14:textId="77777777" w:rsidR="0002545F" w:rsidRDefault="0002545F" w:rsidP="0002545F">
      <w:pPr>
        <w:pStyle w:val="Default"/>
        <w:ind w:right="992"/>
        <w:rPr>
          <w:rFonts w:ascii="Arial" w:eastAsia="Arial" w:hAnsi="Arial" w:cs="Arial"/>
          <w:sz w:val="28"/>
          <w:szCs w:val="28"/>
        </w:rPr>
      </w:pPr>
      <w:r>
        <w:rPr>
          <w:rFonts w:ascii="Arial" w:hAnsi="Arial"/>
          <w:sz w:val="28"/>
          <w:szCs w:val="28"/>
          <w:lang w:val="es-ES_tradnl"/>
        </w:rPr>
        <w:t>Michael Lorimer</w:t>
      </w:r>
    </w:p>
    <w:p w14:paraId="5D87546C" w14:textId="77777777" w:rsidR="0002545F" w:rsidRDefault="0002545F" w:rsidP="0002545F">
      <w:pPr>
        <w:pStyle w:val="Default"/>
        <w:ind w:right="992"/>
        <w:rPr>
          <w:rFonts w:ascii="Arial" w:eastAsia="Arial" w:hAnsi="Arial" w:cs="Arial"/>
          <w:sz w:val="28"/>
          <w:szCs w:val="28"/>
        </w:rPr>
      </w:pPr>
      <w:r>
        <w:rPr>
          <w:rFonts w:ascii="Arial" w:hAnsi="Arial"/>
          <w:sz w:val="28"/>
          <w:szCs w:val="28"/>
          <w:lang w:val="de-DE"/>
        </w:rPr>
        <w:t>Imtac</w:t>
      </w:r>
    </w:p>
    <w:p w14:paraId="2BBEABA5" w14:textId="77777777" w:rsidR="0002545F" w:rsidRDefault="0002545F" w:rsidP="0002545F">
      <w:pPr>
        <w:pStyle w:val="Default"/>
        <w:ind w:right="992"/>
        <w:rPr>
          <w:rFonts w:ascii="Arial" w:eastAsia="Arial" w:hAnsi="Arial" w:cs="Arial"/>
          <w:sz w:val="28"/>
          <w:szCs w:val="28"/>
        </w:rPr>
      </w:pPr>
      <w:r>
        <w:rPr>
          <w:rFonts w:ascii="Arial" w:hAnsi="Arial"/>
          <w:sz w:val="28"/>
          <w:szCs w:val="28"/>
          <w:lang w:val="en-US"/>
        </w:rPr>
        <w:t>Titanic Suites</w:t>
      </w:r>
    </w:p>
    <w:p w14:paraId="4CCBAECF" w14:textId="77777777" w:rsidR="0002545F" w:rsidRDefault="0002545F" w:rsidP="0002545F">
      <w:pPr>
        <w:pStyle w:val="Default"/>
        <w:ind w:right="992"/>
        <w:rPr>
          <w:rFonts w:ascii="Arial" w:eastAsia="Arial" w:hAnsi="Arial" w:cs="Arial"/>
          <w:sz w:val="28"/>
          <w:szCs w:val="28"/>
        </w:rPr>
      </w:pPr>
      <w:r>
        <w:rPr>
          <w:rFonts w:ascii="Arial" w:hAnsi="Arial"/>
          <w:sz w:val="28"/>
          <w:szCs w:val="28"/>
          <w:lang w:val="en-US"/>
        </w:rPr>
        <w:t>55-59 Adelaide Street</w:t>
      </w:r>
    </w:p>
    <w:p w14:paraId="3CFE1B2F" w14:textId="77777777" w:rsidR="0002545F" w:rsidRDefault="0002545F" w:rsidP="0002545F">
      <w:pPr>
        <w:pStyle w:val="Default"/>
        <w:ind w:right="992"/>
        <w:rPr>
          <w:rFonts w:ascii="Arial" w:eastAsia="Arial" w:hAnsi="Arial" w:cs="Arial"/>
          <w:sz w:val="28"/>
          <w:szCs w:val="28"/>
        </w:rPr>
      </w:pPr>
      <w:r>
        <w:rPr>
          <w:rFonts w:ascii="Arial" w:hAnsi="Arial"/>
          <w:sz w:val="28"/>
          <w:szCs w:val="28"/>
          <w:lang w:val="de-DE"/>
        </w:rPr>
        <w:t>Belfast  BT2 8FE</w:t>
      </w:r>
    </w:p>
    <w:p w14:paraId="7B65A7B2" w14:textId="77777777" w:rsidR="0002545F" w:rsidRDefault="0002545F" w:rsidP="0002545F">
      <w:pPr>
        <w:pStyle w:val="Default"/>
        <w:ind w:right="992"/>
        <w:rPr>
          <w:rFonts w:ascii="Arial" w:eastAsia="Arial" w:hAnsi="Arial" w:cs="Arial"/>
          <w:sz w:val="28"/>
          <w:szCs w:val="28"/>
        </w:rPr>
      </w:pPr>
    </w:p>
    <w:p w14:paraId="05DF5EC3" w14:textId="77777777" w:rsidR="0002545F" w:rsidRDefault="0002545F" w:rsidP="0002545F">
      <w:pPr>
        <w:pStyle w:val="Default"/>
        <w:ind w:right="992"/>
        <w:rPr>
          <w:rFonts w:ascii="Arial" w:eastAsia="Arial" w:hAnsi="Arial" w:cs="Arial"/>
          <w:sz w:val="28"/>
          <w:szCs w:val="28"/>
        </w:rPr>
      </w:pPr>
      <w:r>
        <w:rPr>
          <w:rFonts w:ascii="Arial" w:hAnsi="Arial"/>
          <w:sz w:val="28"/>
          <w:szCs w:val="28"/>
          <w:lang w:val="de-DE"/>
        </w:rPr>
        <w:t>Telephone/Textphone: 028 9072 6020</w:t>
      </w:r>
    </w:p>
    <w:p w14:paraId="6543257F" w14:textId="77777777" w:rsidR="0002545F" w:rsidRDefault="0002545F" w:rsidP="0002545F">
      <w:pPr>
        <w:pStyle w:val="Default"/>
        <w:ind w:right="992"/>
        <w:rPr>
          <w:rStyle w:val="None"/>
          <w:color w:val="0432FF"/>
          <w:sz w:val="28"/>
          <w:szCs w:val="28"/>
          <w:u w:val="single" w:color="0432FF"/>
        </w:rPr>
      </w:pPr>
      <w:r>
        <w:rPr>
          <w:rStyle w:val="None"/>
          <w:sz w:val="28"/>
          <w:szCs w:val="28"/>
          <w:u w:color="0432FF"/>
        </w:rPr>
        <w:t>Email:</w:t>
      </w:r>
      <w:r>
        <w:rPr>
          <w:rStyle w:val="None"/>
          <w:sz w:val="28"/>
          <w:szCs w:val="28"/>
          <w:u w:color="0432FF"/>
        </w:rPr>
        <w:tab/>
      </w:r>
      <w:hyperlink r:id="rId10" w:history="1">
        <w:r>
          <w:rPr>
            <w:rStyle w:val="Hyperlink1"/>
            <w:sz w:val="28"/>
            <w:szCs w:val="28"/>
            <w:u w:color="0432FF"/>
          </w:rPr>
          <w:t>info@imtac.org.uk</w:t>
        </w:r>
      </w:hyperlink>
    </w:p>
    <w:p w14:paraId="5C025DFD" w14:textId="77777777" w:rsidR="0002545F" w:rsidRDefault="0002545F" w:rsidP="0002545F">
      <w:pPr>
        <w:pStyle w:val="Default"/>
        <w:ind w:right="992"/>
        <w:rPr>
          <w:rFonts w:ascii="Arial" w:eastAsia="Arial" w:hAnsi="Arial" w:cs="Arial"/>
          <w:sz w:val="28"/>
          <w:szCs w:val="28"/>
          <w:u w:color="0432FF"/>
        </w:rPr>
      </w:pPr>
    </w:p>
    <w:p w14:paraId="61DC9F7B" w14:textId="7A238FC9" w:rsidR="0002545F" w:rsidRDefault="0002545F" w:rsidP="0002545F">
      <w:pPr>
        <w:pStyle w:val="Default"/>
        <w:ind w:right="992"/>
        <w:rPr>
          <w:rStyle w:val="None"/>
          <w:sz w:val="28"/>
          <w:szCs w:val="28"/>
          <w:u w:color="0432FF"/>
        </w:rPr>
      </w:pPr>
      <w:r>
        <w:rPr>
          <w:rStyle w:val="None"/>
          <w:sz w:val="28"/>
          <w:szCs w:val="28"/>
          <w:u w:color="0432FF"/>
          <w:lang w:val="en-US"/>
        </w:rPr>
        <w:t xml:space="preserve">Website: </w:t>
      </w:r>
      <w:hyperlink r:id="rId11" w:history="1">
        <w:r>
          <w:rPr>
            <w:rStyle w:val="Hyperlink1"/>
            <w:sz w:val="28"/>
            <w:szCs w:val="28"/>
            <w:u w:color="011EA9"/>
          </w:rPr>
          <w:t>www.imtac.org.uk</w:t>
        </w:r>
      </w:hyperlink>
      <w:r>
        <w:rPr>
          <w:rStyle w:val="Hyperlink1"/>
          <w:sz w:val="28"/>
          <w:szCs w:val="28"/>
          <w:u w:color="011EA9"/>
        </w:rPr>
        <w:t xml:space="preserve"> </w:t>
      </w:r>
    </w:p>
    <w:p w14:paraId="67DF1317" w14:textId="77777777" w:rsidR="0002545F" w:rsidRDefault="0002545F" w:rsidP="0002545F">
      <w:pPr>
        <w:pStyle w:val="Default"/>
        <w:ind w:right="992"/>
        <w:rPr>
          <w:rFonts w:ascii="Arial" w:eastAsia="Arial" w:hAnsi="Arial" w:cs="Arial"/>
          <w:sz w:val="28"/>
          <w:szCs w:val="28"/>
          <w:u w:color="0432FF"/>
        </w:rPr>
      </w:pPr>
      <w:r>
        <w:rPr>
          <w:rFonts w:ascii="Arial" w:hAnsi="Arial"/>
          <w:sz w:val="28"/>
          <w:szCs w:val="28"/>
          <w:u w:color="0432FF"/>
          <w:lang w:val="en-US"/>
        </w:rPr>
        <w:t>Twitter: @ImtacNI</w:t>
      </w:r>
    </w:p>
    <w:p w14:paraId="73EC3849" w14:textId="77777777" w:rsidR="0002545F" w:rsidRDefault="0002545F" w:rsidP="0002545F">
      <w:pPr>
        <w:pStyle w:val="Default"/>
        <w:ind w:right="992"/>
        <w:rPr>
          <w:rFonts w:ascii="Arial" w:eastAsia="Arial" w:hAnsi="Arial" w:cs="Arial"/>
          <w:sz w:val="28"/>
          <w:szCs w:val="28"/>
          <w:u w:color="0432FF"/>
        </w:rPr>
      </w:pPr>
    </w:p>
    <w:p w14:paraId="48384E0B" w14:textId="77777777" w:rsidR="0002545F" w:rsidRPr="00FC0E3A" w:rsidRDefault="0002545F" w:rsidP="0002545F">
      <w:pPr>
        <w:rPr>
          <w:rFonts w:ascii="Arial" w:hAnsi="Arial" w:cs="Arial"/>
          <w:sz w:val="28"/>
          <w:szCs w:val="28"/>
        </w:rPr>
      </w:pPr>
      <w:r>
        <w:rPr>
          <w:rFonts w:ascii="Arial Unicode MS" w:hAnsi="Arial Unicode MS"/>
          <w:sz w:val="28"/>
          <w:szCs w:val="28"/>
          <w:u w:color="0432FF"/>
        </w:rPr>
        <w:br w:type="page"/>
      </w:r>
    </w:p>
    <w:p w14:paraId="3316C9D9" w14:textId="77777777" w:rsidR="0002545F" w:rsidRPr="00373FB4" w:rsidRDefault="0002545F" w:rsidP="0002545F">
      <w:pPr>
        <w:rPr>
          <w:rFonts w:ascii="Arial" w:hAnsi="Arial" w:cs="Arial"/>
          <w:b/>
          <w:sz w:val="28"/>
          <w:szCs w:val="28"/>
        </w:rPr>
      </w:pPr>
      <w:r w:rsidRPr="00373FB4">
        <w:rPr>
          <w:rFonts w:ascii="Arial" w:hAnsi="Arial" w:cs="Arial"/>
          <w:b/>
          <w:sz w:val="28"/>
          <w:szCs w:val="28"/>
        </w:rPr>
        <w:lastRenderedPageBreak/>
        <w:t xml:space="preserve">About </w:t>
      </w:r>
      <w:proofErr w:type="spellStart"/>
      <w:r w:rsidRPr="00373FB4">
        <w:rPr>
          <w:rFonts w:ascii="Arial" w:hAnsi="Arial" w:cs="Arial"/>
          <w:b/>
          <w:sz w:val="28"/>
          <w:szCs w:val="28"/>
        </w:rPr>
        <w:t>Imtac</w:t>
      </w:r>
      <w:proofErr w:type="spellEnd"/>
    </w:p>
    <w:p w14:paraId="0C4A591C" w14:textId="77777777" w:rsidR="0002545F" w:rsidRDefault="0002545F" w:rsidP="0002545F">
      <w:pPr>
        <w:rPr>
          <w:rFonts w:ascii="Arial" w:hAnsi="Arial" w:cs="Arial"/>
          <w:b/>
          <w:sz w:val="28"/>
          <w:szCs w:val="28"/>
        </w:rPr>
      </w:pPr>
    </w:p>
    <w:p w14:paraId="1B494165" w14:textId="77777777" w:rsidR="0002545F" w:rsidRPr="005873D3" w:rsidRDefault="0002545F" w:rsidP="0002545F">
      <w:pPr>
        <w:rPr>
          <w:rFonts w:ascii="Arial" w:hAnsi="Arial" w:cs="Arial"/>
          <w:bCs/>
          <w:sz w:val="28"/>
          <w:szCs w:val="28"/>
        </w:rPr>
      </w:pPr>
      <w:r w:rsidRPr="005873D3">
        <w:rPr>
          <w:rFonts w:ascii="Arial" w:hAnsi="Arial" w:cs="Arial"/>
          <w:bCs/>
          <w:sz w:val="28"/>
          <w:szCs w:val="28"/>
        </w:rPr>
        <w:t>The Inclusive Mobility and Transport Advisory Committee (</w:t>
      </w:r>
      <w:proofErr w:type="spellStart"/>
      <w:r w:rsidRPr="005873D3">
        <w:rPr>
          <w:rFonts w:ascii="Arial" w:hAnsi="Arial" w:cs="Arial"/>
          <w:bCs/>
          <w:sz w:val="28"/>
          <w:szCs w:val="28"/>
        </w:rPr>
        <w:t>Imtac</w:t>
      </w:r>
      <w:proofErr w:type="spellEnd"/>
      <w:r w:rsidRPr="005873D3">
        <w:rPr>
          <w:rFonts w:ascii="Arial" w:hAnsi="Arial" w:cs="Arial"/>
          <w:bCs/>
          <w:sz w:val="28"/>
          <w:szCs w:val="28"/>
        </w:rPr>
        <w:t xml:space="preserve">) is a committee of disabled people and older people as well as others including carers and key transport professionals.  Its role is to advise Government and others in Northern Ireland on issues that affect the mobility of Deaf people, disabled </w:t>
      </w:r>
      <w:proofErr w:type="gramStart"/>
      <w:r w:rsidRPr="005873D3">
        <w:rPr>
          <w:rFonts w:ascii="Arial" w:hAnsi="Arial" w:cs="Arial"/>
          <w:bCs/>
          <w:sz w:val="28"/>
          <w:szCs w:val="28"/>
        </w:rPr>
        <w:t>people</w:t>
      </w:r>
      <w:proofErr w:type="gramEnd"/>
      <w:r w:rsidRPr="005873D3">
        <w:rPr>
          <w:rFonts w:ascii="Arial" w:hAnsi="Arial" w:cs="Arial"/>
          <w:bCs/>
          <w:sz w:val="28"/>
          <w:szCs w:val="28"/>
        </w:rPr>
        <w:t xml:space="preserve"> and older people.</w:t>
      </w:r>
    </w:p>
    <w:p w14:paraId="645E7856" w14:textId="77777777" w:rsidR="0002545F" w:rsidRPr="005873D3" w:rsidRDefault="0002545F" w:rsidP="0002545F">
      <w:pPr>
        <w:rPr>
          <w:rFonts w:ascii="Arial" w:hAnsi="Arial" w:cs="Arial"/>
          <w:bCs/>
          <w:sz w:val="28"/>
          <w:szCs w:val="28"/>
        </w:rPr>
      </w:pPr>
    </w:p>
    <w:p w14:paraId="173B615F" w14:textId="77777777" w:rsidR="0002545F" w:rsidRPr="005873D3" w:rsidRDefault="0002545F" w:rsidP="0002545F">
      <w:pPr>
        <w:rPr>
          <w:rFonts w:ascii="Arial" w:hAnsi="Arial" w:cs="Arial"/>
          <w:bCs/>
          <w:sz w:val="28"/>
          <w:szCs w:val="28"/>
        </w:rPr>
      </w:pPr>
      <w:r w:rsidRPr="005873D3">
        <w:rPr>
          <w:rFonts w:ascii="Arial" w:hAnsi="Arial" w:cs="Arial"/>
          <w:bCs/>
          <w:sz w:val="28"/>
          <w:szCs w:val="28"/>
        </w:rPr>
        <w:t xml:space="preserve">The aim of </w:t>
      </w:r>
      <w:proofErr w:type="spellStart"/>
      <w:r w:rsidRPr="005873D3">
        <w:rPr>
          <w:rFonts w:ascii="Arial" w:hAnsi="Arial" w:cs="Arial"/>
          <w:bCs/>
          <w:sz w:val="28"/>
          <w:szCs w:val="28"/>
        </w:rPr>
        <w:t>Imtac</w:t>
      </w:r>
      <w:proofErr w:type="spellEnd"/>
      <w:r w:rsidRPr="005873D3">
        <w:rPr>
          <w:rFonts w:ascii="Arial" w:hAnsi="Arial" w:cs="Arial"/>
          <w:bCs/>
          <w:sz w:val="28"/>
          <w:szCs w:val="28"/>
        </w:rPr>
        <w:t xml:space="preserve"> is to ensure that Deaf people, disabled </w:t>
      </w:r>
      <w:proofErr w:type="gramStart"/>
      <w:r w:rsidRPr="005873D3">
        <w:rPr>
          <w:rFonts w:ascii="Arial" w:hAnsi="Arial" w:cs="Arial"/>
          <w:bCs/>
          <w:sz w:val="28"/>
          <w:szCs w:val="28"/>
        </w:rPr>
        <w:t>people</w:t>
      </w:r>
      <w:proofErr w:type="gramEnd"/>
      <w:r w:rsidRPr="005873D3">
        <w:rPr>
          <w:rFonts w:ascii="Arial" w:hAnsi="Arial" w:cs="Arial"/>
          <w:bCs/>
          <w:sz w:val="28"/>
          <w:szCs w:val="28"/>
        </w:rPr>
        <w:t xml:space="preserve"> and older people have the same opportunities as everyone else to travel when and where they want.</w:t>
      </w:r>
    </w:p>
    <w:p w14:paraId="5C134317" w14:textId="77777777" w:rsidR="0002545F" w:rsidRPr="005873D3" w:rsidRDefault="0002545F" w:rsidP="0002545F">
      <w:pPr>
        <w:rPr>
          <w:rFonts w:ascii="Arial" w:hAnsi="Arial" w:cs="Arial"/>
          <w:bCs/>
          <w:sz w:val="28"/>
          <w:szCs w:val="28"/>
        </w:rPr>
      </w:pPr>
    </w:p>
    <w:p w14:paraId="6A01B16E" w14:textId="77777777" w:rsidR="0002545F" w:rsidRDefault="0002545F" w:rsidP="0002545F">
      <w:pPr>
        <w:rPr>
          <w:rFonts w:ascii="Arial" w:hAnsi="Arial" w:cs="Arial"/>
          <w:bCs/>
          <w:sz w:val="28"/>
          <w:szCs w:val="28"/>
        </w:rPr>
      </w:pPr>
      <w:proofErr w:type="spellStart"/>
      <w:r w:rsidRPr="005873D3">
        <w:rPr>
          <w:rFonts w:ascii="Arial" w:hAnsi="Arial" w:cs="Arial"/>
          <w:bCs/>
          <w:sz w:val="28"/>
          <w:szCs w:val="28"/>
        </w:rPr>
        <w:t>Imtac</w:t>
      </w:r>
      <w:proofErr w:type="spellEnd"/>
      <w:r w:rsidRPr="005873D3">
        <w:rPr>
          <w:rFonts w:ascii="Arial" w:hAnsi="Arial" w:cs="Arial"/>
          <w:bCs/>
          <w:sz w:val="28"/>
          <w:szCs w:val="28"/>
        </w:rPr>
        <w:t xml:space="preserve"> receives support from the Department for Infrastructure (herein after referred to as the Department).</w:t>
      </w:r>
    </w:p>
    <w:p w14:paraId="5E00AE43" w14:textId="77777777" w:rsidR="0002545F" w:rsidRDefault="0002545F" w:rsidP="0002545F">
      <w:pPr>
        <w:rPr>
          <w:rFonts w:ascii="Arial" w:hAnsi="Arial" w:cs="Arial"/>
          <w:bCs/>
          <w:sz w:val="28"/>
          <w:szCs w:val="28"/>
        </w:rPr>
      </w:pPr>
    </w:p>
    <w:p w14:paraId="031754BD" w14:textId="7A8D8242" w:rsidR="00D83FB0" w:rsidRPr="00886918" w:rsidRDefault="00D83FB0" w:rsidP="00D83FB0">
      <w:pPr>
        <w:spacing w:before="100" w:beforeAutospacing="1" w:after="100" w:afterAutospacing="1"/>
        <w:outlineLvl w:val="0"/>
        <w:rPr>
          <w:rFonts w:ascii="Arial" w:eastAsia="Times New Roman" w:hAnsi="Arial" w:cs="Arial"/>
          <w:b/>
          <w:bCs/>
          <w:color w:val="000000" w:themeColor="text1"/>
          <w:kern w:val="36"/>
          <w:sz w:val="28"/>
          <w:szCs w:val="28"/>
          <w:lang w:eastAsia="en-GB"/>
          <w14:ligatures w14:val="none"/>
        </w:rPr>
      </w:pPr>
      <w:r w:rsidRPr="00886918">
        <w:rPr>
          <w:rFonts w:ascii="Arial" w:eastAsia="Times New Roman" w:hAnsi="Arial" w:cs="Arial"/>
          <w:b/>
          <w:bCs/>
          <w:color w:val="000000" w:themeColor="text1"/>
          <w:kern w:val="36"/>
          <w:sz w:val="28"/>
          <w:szCs w:val="28"/>
          <w:lang w:eastAsia="en-GB"/>
          <w14:ligatures w14:val="none"/>
        </w:rPr>
        <w:t>Introduction</w:t>
      </w:r>
    </w:p>
    <w:p w14:paraId="7D838908" w14:textId="4CCCECEB" w:rsidR="00A31299" w:rsidRDefault="00D83FB0" w:rsidP="00A31299">
      <w:pPr>
        <w:pStyle w:val="NormalWeb"/>
        <w:rPr>
          <w:rFonts w:ascii="ArialMT" w:hAnsi="ArialMT"/>
          <w:sz w:val="28"/>
          <w:szCs w:val="28"/>
        </w:rPr>
      </w:pPr>
      <w:r>
        <w:rPr>
          <w:rFonts w:ascii="Arial" w:hAnsi="Arial" w:cs="Arial"/>
          <w:color w:val="000000" w:themeColor="text1"/>
          <w:kern w:val="36"/>
          <w:sz w:val="28"/>
          <w:szCs w:val="28"/>
        </w:rPr>
        <w:t xml:space="preserve">In January 2022 we responded to the first consultation about the </w:t>
      </w:r>
      <w:r w:rsidR="00EA26CF">
        <w:rPr>
          <w:rFonts w:ascii="Arial" w:hAnsi="Arial" w:cs="Arial"/>
          <w:color w:val="000000" w:themeColor="text1"/>
          <w:kern w:val="36"/>
          <w:sz w:val="28"/>
          <w:szCs w:val="28"/>
        </w:rPr>
        <w:t>All-Ireland</w:t>
      </w:r>
      <w:r>
        <w:rPr>
          <w:rFonts w:ascii="Arial" w:hAnsi="Arial" w:cs="Arial"/>
          <w:color w:val="000000" w:themeColor="text1"/>
          <w:kern w:val="36"/>
          <w:sz w:val="28"/>
          <w:szCs w:val="28"/>
        </w:rPr>
        <w:t xml:space="preserve"> Rail Review</w:t>
      </w:r>
      <w:r w:rsidR="007E7B87">
        <w:rPr>
          <w:rStyle w:val="FootnoteReference"/>
          <w:rFonts w:ascii="Arial" w:hAnsi="Arial" w:cs="Arial"/>
          <w:color w:val="000000" w:themeColor="text1"/>
          <w:kern w:val="36"/>
          <w:sz w:val="28"/>
          <w:szCs w:val="28"/>
        </w:rPr>
        <w:footnoteReference w:id="1"/>
      </w:r>
      <w:r w:rsidR="00A31299">
        <w:rPr>
          <w:rFonts w:ascii="Arial" w:hAnsi="Arial" w:cs="Arial"/>
          <w:color w:val="000000" w:themeColor="text1"/>
          <w:kern w:val="36"/>
          <w:sz w:val="28"/>
          <w:szCs w:val="28"/>
        </w:rPr>
        <w:t xml:space="preserve">. In our response to the consultation the Committee </w:t>
      </w:r>
      <w:r w:rsidR="00A31299">
        <w:rPr>
          <w:rFonts w:ascii="ArialMT" w:hAnsi="ArialMT"/>
          <w:sz w:val="28"/>
          <w:szCs w:val="28"/>
        </w:rPr>
        <w:t>expressed its significant disappointment that there was no goal</w:t>
      </w:r>
      <w:r w:rsidR="00D52A5C">
        <w:rPr>
          <w:rFonts w:ascii="ArialMT" w:hAnsi="ArialMT"/>
          <w:sz w:val="28"/>
          <w:szCs w:val="28"/>
        </w:rPr>
        <w:t>s</w:t>
      </w:r>
      <w:r w:rsidR="00A31299">
        <w:rPr>
          <w:rFonts w:ascii="ArialMT" w:hAnsi="ArialMT"/>
          <w:sz w:val="28"/>
          <w:szCs w:val="28"/>
        </w:rPr>
        <w:t xml:space="preserve"> or objective</w:t>
      </w:r>
      <w:r w:rsidR="00D52A5C">
        <w:rPr>
          <w:rFonts w:ascii="ArialMT" w:hAnsi="ArialMT"/>
          <w:sz w:val="28"/>
          <w:szCs w:val="28"/>
        </w:rPr>
        <w:t>s</w:t>
      </w:r>
      <w:r w:rsidR="00A31299">
        <w:rPr>
          <w:rFonts w:ascii="ArialMT" w:hAnsi="ArialMT"/>
          <w:sz w:val="28"/>
          <w:szCs w:val="28"/>
        </w:rPr>
        <w:t xml:space="preserve"> designed to remove the barriers to travel by rail being experienced by large numbers of Deaf people, disabled </w:t>
      </w:r>
      <w:proofErr w:type="gramStart"/>
      <w:r w:rsidR="00A31299">
        <w:rPr>
          <w:rFonts w:ascii="ArialMT" w:hAnsi="ArialMT"/>
          <w:sz w:val="28"/>
          <w:szCs w:val="28"/>
        </w:rPr>
        <w:t>people</w:t>
      </w:r>
      <w:proofErr w:type="gramEnd"/>
      <w:r w:rsidR="00A31299">
        <w:rPr>
          <w:rFonts w:ascii="ArialMT" w:hAnsi="ArialMT"/>
          <w:sz w:val="28"/>
          <w:szCs w:val="28"/>
        </w:rPr>
        <w:t xml:space="preserve"> and older people. </w:t>
      </w:r>
    </w:p>
    <w:p w14:paraId="33BF5ED7" w14:textId="77777777" w:rsidR="00A31299" w:rsidRDefault="00A31299" w:rsidP="00A31299">
      <w:pPr>
        <w:pStyle w:val="NormalWeb"/>
        <w:rPr>
          <w:rFonts w:ascii="ArialMT" w:hAnsi="ArialMT"/>
          <w:sz w:val="28"/>
          <w:szCs w:val="28"/>
        </w:rPr>
      </w:pPr>
      <w:proofErr w:type="spellStart"/>
      <w:r>
        <w:rPr>
          <w:rFonts w:ascii="ArialMT" w:hAnsi="ArialMT"/>
          <w:sz w:val="28"/>
          <w:szCs w:val="28"/>
        </w:rPr>
        <w:t>Imtac</w:t>
      </w:r>
      <w:proofErr w:type="spellEnd"/>
      <w:r>
        <w:rPr>
          <w:rFonts w:ascii="ArialMT" w:hAnsi="ArialMT"/>
          <w:sz w:val="28"/>
          <w:szCs w:val="28"/>
        </w:rPr>
        <w:t xml:space="preserve"> made recommendations including the inclusion of an additional goal to </w:t>
      </w:r>
      <w:r>
        <w:rPr>
          <w:rFonts w:ascii="Arial" w:hAnsi="Arial" w:cs="Arial"/>
          <w:b/>
          <w:bCs/>
          <w:sz w:val="28"/>
          <w:szCs w:val="28"/>
        </w:rPr>
        <w:t xml:space="preserve">“Develop an inclusive all Ireland rail network, accessible to all”. </w:t>
      </w:r>
      <w:r>
        <w:rPr>
          <w:rFonts w:ascii="ArialMT" w:hAnsi="ArialMT"/>
          <w:sz w:val="28"/>
          <w:szCs w:val="28"/>
        </w:rPr>
        <w:t xml:space="preserve">We recommended this goal be supported by the following additional objectives: </w:t>
      </w:r>
    </w:p>
    <w:p w14:paraId="40C9C305" w14:textId="63D9C09E" w:rsidR="00A31299" w:rsidRPr="00A31299" w:rsidRDefault="00A31299" w:rsidP="00A31299">
      <w:pPr>
        <w:pStyle w:val="NormalWeb"/>
        <w:numPr>
          <w:ilvl w:val="0"/>
          <w:numId w:val="3"/>
        </w:numPr>
        <w:rPr>
          <w:rFonts w:ascii="ArialMT" w:hAnsi="ArialMT"/>
          <w:sz w:val="28"/>
          <w:szCs w:val="28"/>
        </w:rPr>
      </w:pPr>
      <w:r>
        <w:rPr>
          <w:rFonts w:ascii="ArialMT" w:hAnsi="ArialMT"/>
          <w:sz w:val="28"/>
          <w:szCs w:val="28"/>
        </w:rPr>
        <w:t xml:space="preserve">to improve our rolling stock to ensure it is step free, inclusive, and accessible to </w:t>
      </w:r>
      <w:proofErr w:type="gramStart"/>
      <w:r>
        <w:rPr>
          <w:rFonts w:ascii="ArialMT" w:hAnsi="ArialMT"/>
          <w:sz w:val="28"/>
          <w:szCs w:val="28"/>
        </w:rPr>
        <w:t>all</w:t>
      </w:r>
      <w:proofErr w:type="gramEnd"/>
      <w:r>
        <w:rPr>
          <w:rFonts w:ascii="ArialMT" w:hAnsi="ArialMT"/>
          <w:sz w:val="28"/>
          <w:szCs w:val="28"/>
        </w:rPr>
        <w:t xml:space="preserve"> </w:t>
      </w:r>
    </w:p>
    <w:p w14:paraId="174B76A7" w14:textId="77777777" w:rsidR="00A31299" w:rsidRDefault="00A31299" w:rsidP="00A31299">
      <w:pPr>
        <w:pStyle w:val="NormalWeb"/>
        <w:numPr>
          <w:ilvl w:val="0"/>
          <w:numId w:val="3"/>
        </w:numPr>
        <w:rPr>
          <w:rFonts w:ascii="SymbolMT" w:hAnsi="SymbolMT"/>
          <w:sz w:val="28"/>
          <w:szCs w:val="28"/>
        </w:rPr>
      </w:pPr>
      <w:r>
        <w:rPr>
          <w:rFonts w:ascii="ArialMT" w:hAnsi="ArialMT"/>
          <w:sz w:val="28"/>
          <w:szCs w:val="28"/>
        </w:rPr>
        <w:t xml:space="preserve">to improve our rail infrastructure to ensure it is step free, inclusive, and accessible to </w:t>
      </w:r>
      <w:proofErr w:type="gramStart"/>
      <w:r>
        <w:rPr>
          <w:rFonts w:ascii="ArialMT" w:hAnsi="ArialMT"/>
          <w:sz w:val="28"/>
          <w:szCs w:val="28"/>
        </w:rPr>
        <w:t>all</w:t>
      </w:r>
      <w:proofErr w:type="gramEnd"/>
      <w:r>
        <w:rPr>
          <w:rFonts w:ascii="ArialMT" w:hAnsi="ArialMT"/>
          <w:sz w:val="28"/>
          <w:szCs w:val="28"/>
        </w:rPr>
        <w:t xml:space="preserve"> </w:t>
      </w:r>
    </w:p>
    <w:p w14:paraId="0DEB8B13" w14:textId="37109230" w:rsidR="00A31299" w:rsidRDefault="00A31299" w:rsidP="00A31299">
      <w:pPr>
        <w:pStyle w:val="NormalWeb"/>
        <w:numPr>
          <w:ilvl w:val="0"/>
          <w:numId w:val="3"/>
        </w:numPr>
        <w:rPr>
          <w:rFonts w:ascii="SymbolMT" w:hAnsi="SymbolMT"/>
          <w:sz w:val="28"/>
          <w:szCs w:val="28"/>
        </w:rPr>
      </w:pPr>
      <w:r>
        <w:rPr>
          <w:rFonts w:ascii="ArialMT" w:hAnsi="ArialMT"/>
          <w:sz w:val="28"/>
          <w:szCs w:val="28"/>
        </w:rPr>
        <w:t xml:space="preserve">to improve the delivery of our rail services to ensure they are inclusive and accessible to </w:t>
      </w:r>
      <w:proofErr w:type="gramStart"/>
      <w:r>
        <w:rPr>
          <w:rFonts w:ascii="ArialMT" w:hAnsi="ArialMT"/>
          <w:sz w:val="28"/>
          <w:szCs w:val="28"/>
        </w:rPr>
        <w:t>all</w:t>
      </w:r>
      <w:proofErr w:type="gramEnd"/>
      <w:r>
        <w:rPr>
          <w:rFonts w:ascii="ArialMT" w:hAnsi="ArialMT"/>
          <w:sz w:val="28"/>
          <w:szCs w:val="28"/>
        </w:rPr>
        <w:t xml:space="preserve"> </w:t>
      </w:r>
    </w:p>
    <w:p w14:paraId="4F022B28" w14:textId="2D79BF51" w:rsidR="00A31299" w:rsidRDefault="00A31299" w:rsidP="00A31299">
      <w:pPr>
        <w:pStyle w:val="NormalWeb"/>
        <w:rPr>
          <w:rFonts w:ascii="Arial" w:hAnsi="Arial" w:cs="Arial"/>
          <w:sz w:val="28"/>
          <w:szCs w:val="28"/>
        </w:rPr>
      </w:pPr>
      <w:r w:rsidRPr="00A31299">
        <w:rPr>
          <w:rFonts w:ascii="Arial" w:hAnsi="Arial" w:cs="Arial"/>
          <w:sz w:val="28"/>
          <w:szCs w:val="28"/>
        </w:rPr>
        <w:t>Finally, the committee called for a feasibility study into the introduction of step-free, level access trains which remove the need for assistance and enable many disabled people to turn up and go on an equal basis to others in society.</w:t>
      </w:r>
    </w:p>
    <w:p w14:paraId="5CA568C6" w14:textId="3F6D122B" w:rsidR="00886918" w:rsidRPr="00886918" w:rsidRDefault="00886918" w:rsidP="00886918">
      <w:pPr>
        <w:spacing w:before="100" w:beforeAutospacing="1" w:after="100" w:afterAutospacing="1"/>
        <w:outlineLvl w:val="0"/>
        <w:rPr>
          <w:rFonts w:ascii="Arial" w:eastAsia="Times New Roman" w:hAnsi="Arial" w:cs="Arial"/>
          <w:b/>
          <w:bCs/>
          <w:color w:val="000000" w:themeColor="text1"/>
          <w:kern w:val="36"/>
          <w:sz w:val="28"/>
          <w:szCs w:val="28"/>
          <w:lang w:eastAsia="en-GB"/>
          <w14:ligatures w14:val="none"/>
        </w:rPr>
      </w:pPr>
      <w:r w:rsidRPr="00886918">
        <w:rPr>
          <w:rFonts w:ascii="Arial" w:hAnsi="Arial" w:cs="Arial"/>
          <w:b/>
          <w:bCs/>
          <w:sz w:val="28"/>
          <w:szCs w:val="28"/>
        </w:rPr>
        <w:lastRenderedPageBreak/>
        <w:t>Comments on</w:t>
      </w:r>
      <w:r w:rsidRPr="00886918">
        <w:rPr>
          <w:rFonts w:ascii="Arial" w:eastAsia="Times New Roman" w:hAnsi="Arial" w:cs="Arial"/>
          <w:b/>
          <w:bCs/>
          <w:color w:val="000000" w:themeColor="text1"/>
          <w:kern w:val="36"/>
          <w:sz w:val="28"/>
          <w:szCs w:val="28"/>
          <w:lang w:eastAsia="en-GB"/>
          <w14:ligatures w14:val="none"/>
        </w:rPr>
        <w:t xml:space="preserve"> the </w:t>
      </w:r>
      <w:r w:rsidRPr="00D83FB0">
        <w:rPr>
          <w:rFonts w:ascii="Arial" w:eastAsia="Times New Roman" w:hAnsi="Arial" w:cs="Arial"/>
          <w:b/>
          <w:bCs/>
          <w:color w:val="000000" w:themeColor="text1"/>
          <w:kern w:val="36"/>
          <w:sz w:val="28"/>
          <w:szCs w:val="28"/>
          <w:lang w:eastAsia="en-GB"/>
          <w14:ligatures w14:val="none"/>
        </w:rPr>
        <w:t>All-Island Strategic Rail Review - Strategic Environmental Assessment and Draft Report</w:t>
      </w:r>
    </w:p>
    <w:p w14:paraId="4C5FC3FB" w14:textId="33792ABA" w:rsidR="00867CD6" w:rsidRDefault="00867CD6" w:rsidP="00A31299">
      <w:pPr>
        <w:pStyle w:val="NormalWeb"/>
        <w:rPr>
          <w:rFonts w:ascii="Arial" w:hAnsi="Arial" w:cs="Arial"/>
          <w:sz w:val="28"/>
          <w:szCs w:val="28"/>
        </w:rPr>
      </w:pPr>
      <w:r>
        <w:rPr>
          <w:rFonts w:ascii="Arial" w:hAnsi="Arial" w:cs="Arial"/>
          <w:sz w:val="28"/>
          <w:szCs w:val="28"/>
        </w:rPr>
        <w:t xml:space="preserve">In reviewing the draft report, the Committee is extremely disappointed that changes have not been made to the Goals and </w:t>
      </w:r>
      <w:bookmarkStart w:id="0" w:name="_Hlk146640988"/>
      <w:r>
        <w:rPr>
          <w:rFonts w:ascii="Arial" w:hAnsi="Arial" w:cs="Arial"/>
          <w:sz w:val="28"/>
          <w:szCs w:val="28"/>
        </w:rPr>
        <w:t xml:space="preserve">Objectives of the </w:t>
      </w:r>
      <w:r w:rsidR="008166AA">
        <w:rPr>
          <w:rFonts w:ascii="Arial" w:hAnsi="Arial" w:cs="Arial"/>
          <w:sz w:val="28"/>
          <w:szCs w:val="28"/>
        </w:rPr>
        <w:t xml:space="preserve">Strategy </w:t>
      </w:r>
      <w:r w:rsidR="008166AA" w:rsidRPr="008166AA">
        <w:rPr>
          <w:rFonts w:ascii="Arial" w:hAnsi="Arial" w:cs="Arial"/>
          <w:sz w:val="28"/>
          <w:szCs w:val="28"/>
        </w:rPr>
        <w:t>to fully acknowledge the importance of a rail network that is accessible to everyone</w:t>
      </w:r>
      <w:r w:rsidR="0004398F">
        <w:rPr>
          <w:rFonts w:ascii="Arial" w:hAnsi="Arial" w:cs="Arial"/>
          <w:sz w:val="28"/>
          <w:szCs w:val="28"/>
        </w:rPr>
        <w:t>.</w:t>
      </w:r>
      <w:r w:rsidR="008166AA" w:rsidRPr="008166AA">
        <w:rPr>
          <w:rFonts w:ascii="Arial" w:hAnsi="Arial" w:cs="Arial"/>
          <w:sz w:val="28"/>
          <w:szCs w:val="28"/>
        </w:rPr>
        <w:t xml:space="preserve"> </w:t>
      </w:r>
      <w:r w:rsidR="0064485E">
        <w:rPr>
          <w:rFonts w:ascii="Arial" w:hAnsi="Arial" w:cs="Arial"/>
          <w:sz w:val="28"/>
          <w:szCs w:val="28"/>
        </w:rPr>
        <w:t>G</w:t>
      </w:r>
      <w:r>
        <w:rPr>
          <w:rFonts w:ascii="Arial" w:hAnsi="Arial" w:cs="Arial"/>
          <w:sz w:val="28"/>
          <w:szCs w:val="28"/>
        </w:rPr>
        <w:t>iven this, it is unsurprising that none of the 30 recommendations</w:t>
      </w:r>
      <w:r w:rsidR="003B0997">
        <w:rPr>
          <w:rFonts w:ascii="Arial" w:hAnsi="Arial" w:cs="Arial"/>
          <w:sz w:val="28"/>
          <w:szCs w:val="28"/>
        </w:rPr>
        <w:t xml:space="preserve"> included in the draft report</w:t>
      </w:r>
      <w:r>
        <w:rPr>
          <w:rFonts w:ascii="Arial" w:hAnsi="Arial" w:cs="Arial"/>
          <w:sz w:val="28"/>
          <w:szCs w:val="28"/>
        </w:rPr>
        <w:t xml:space="preserve"> address the specific concerns of Deaf people, disabled people, and older people in relation to rail travel on the island of Ireland</w:t>
      </w:r>
      <w:bookmarkEnd w:id="0"/>
      <w:r>
        <w:rPr>
          <w:rFonts w:ascii="Arial" w:hAnsi="Arial" w:cs="Arial"/>
          <w:sz w:val="28"/>
          <w:szCs w:val="28"/>
        </w:rPr>
        <w:t>.</w:t>
      </w:r>
    </w:p>
    <w:p w14:paraId="751D408B" w14:textId="029F463B" w:rsidR="00D52A5C" w:rsidRDefault="00867CD6" w:rsidP="00A31299">
      <w:pPr>
        <w:pStyle w:val="NormalWeb"/>
        <w:rPr>
          <w:rFonts w:ascii="Arial" w:hAnsi="Arial" w:cs="Arial"/>
          <w:sz w:val="28"/>
          <w:szCs w:val="28"/>
        </w:rPr>
      </w:pPr>
      <w:r>
        <w:rPr>
          <w:rFonts w:ascii="Arial" w:hAnsi="Arial" w:cs="Arial"/>
          <w:sz w:val="28"/>
          <w:szCs w:val="28"/>
        </w:rPr>
        <w:t xml:space="preserve">We acknowledge that the report does </w:t>
      </w:r>
      <w:r w:rsidR="00EE244F">
        <w:rPr>
          <w:rFonts w:ascii="Arial" w:hAnsi="Arial" w:cs="Arial"/>
          <w:sz w:val="28"/>
          <w:szCs w:val="28"/>
        </w:rPr>
        <w:t>mention several times</w:t>
      </w:r>
      <w:r>
        <w:rPr>
          <w:rFonts w:ascii="Arial" w:hAnsi="Arial" w:cs="Arial"/>
          <w:sz w:val="28"/>
          <w:szCs w:val="28"/>
        </w:rPr>
        <w:t xml:space="preserve"> some important issues, such </w:t>
      </w:r>
      <w:r w:rsidR="00721EB5">
        <w:rPr>
          <w:rFonts w:ascii="Arial" w:hAnsi="Arial" w:cs="Arial"/>
          <w:sz w:val="28"/>
          <w:szCs w:val="28"/>
        </w:rPr>
        <w:t xml:space="preserve">as </w:t>
      </w:r>
      <w:r>
        <w:rPr>
          <w:rFonts w:ascii="Arial" w:hAnsi="Arial" w:cs="Arial"/>
          <w:sz w:val="28"/>
          <w:szCs w:val="28"/>
        </w:rPr>
        <w:t>accessibility issues at stations and issues around accessible information</w:t>
      </w:r>
      <w:r w:rsidR="00EE244F">
        <w:rPr>
          <w:rFonts w:ascii="Arial" w:hAnsi="Arial" w:cs="Arial"/>
          <w:sz w:val="28"/>
          <w:szCs w:val="28"/>
        </w:rPr>
        <w:t xml:space="preserve"> but it is damning that nowhere in the recommendations is there any commitment to address these issues. </w:t>
      </w:r>
    </w:p>
    <w:p w14:paraId="3D0008A8" w14:textId="18322826" w:rsidR="00A31299" w:rsidRDefault="00EE244F" w:rsidP="00A31299">
      <w:pPr>
        <w:pStyle w:val="NormalWeb"/>
        <w:rPr>
          <w:rFonts w:ascii="Arial" w:hAnsi="Arial" w:cs="Arial"/>
          <w:sz w:val="28"/>
          <w:szCs w:val="28"/>
        </w:rPr>
      </w:pPr>
      <w:r>
        <w:rPr>
          <w:rFonts w:ascii="Arial" w:hAnsi="Arial" w:cs="Arial"/>
          <w:sz w:val="28"/>
          <w:szCs w:val="28"/>
        </w:rPr>
        <w:t xml:space="preserve">We also acknowledge the inclusion of a disabled person in </w:t>
      </w:r>
      <w:r w:rsidR="003B0997">
        <w:rPr>
          <w:rFonts w:ascii="Arial" w:hAnsi="Arial" w:cs="Arial"/>
          <w:sz w:val="28"/>
          <w:szCs w:val="28"/>
        </w:rPr>
        <w:t xml:space="preserve">personas and stories section of draft report, but it is indicative of the </w:t>
      </w:r>
      <w:r w:rsidR="0064485E">
        <w:rPr>
          <w:rFonts w:ascii="Arial" w:hAnsi="Arial" w:cs="Arial"/>
          <w:sz w:val="28"/>
          <w:szCs w:val="28"/>
        </w:rPr>
        <w:t xml:space="preserve">broader tone </w:t>
      </w:r>
      <w:r w:rsidR="003B0997">
        <w:rPr>
          <w:rFonts w:ascii="Arial" w:hAnsi="Arial" w:cs="Arial"/>
          <w:sz w:val="28"/>
          <w:szCs w:val="28"/>
        </w:rPr>
        <w:t>of the report to disabled people that even after investment Holly can only expect “increased”</w:t>
      </w:r>
      <w:r w:rsidR="008166AA">
        <w:rPr>
          <w:rFonts w:ascii="Arial" w:hAnsi="Arial" w:cs="Arial"/>
          <w:sz w:val="28"/>
          <w:szCs w:val="28"/>
        </w:rPr>
        <w:t>,</w:t>
      </w:r>
      <w:r w:rsidR="003B0997">
        <w:rPr>
          <w:rFonts w:ascii="Arial" w:hAnsi="Arial" w:cs="Arial"/>
          <w:sz w:val="28"/>
          <w:szCs w:val="28"/>
        </w:rPr>
        <w:t xml:space="preserve"> not full accessibility to services and will still be required book assistance to travel (albeit using different platforms</w:t>
      </w:r>
      <w:r w:rsidR="00721EB5">
        <w:rPr>
          <w:rFonts w:ascii="Arial" w:hAnsi="Arial" w:cs="Arial"/>
          <w:sz w:val="28"/>
          <w:szCs w:val="28"/>
        </w:rPr>
        <w:t>)</w:t>
      </w:r>
      <w:r w:rsidR="003B0997">
        <w:rPr>
          <w:rFonts w:ascii="Arial" w:hAnsi="Arial" w:cs="Arial"/>
          <w:sz w:val="28"/>
          <w:szCs w:val="28"/>
        </w:rPr>
        <w:t>. The vision for future rail travel for the island of Ireland appears to be one where disabled people and others who require an accessible network will continue to be disadvantaged and receive a less equitable service compared to others.</w:t>
      </w:r>
    </w:p>
    <w:p w14:paraId="0C41A34C" w14:textId="72533A81" w:rsidR="00886918" w:rsidRDefault="00886918" w:rsidP="00A31299">
      <w:pPr>
        <w:pStyle w:val="NormalWeb"/>
        <w:rPr>
          <w:rFonts w:ascii="Arial" w:hAnsi="Arial" w:cs="Arial"/>
          <w:sz w:val="28"/>
          <w:szCs w:val="28"/>
        </w:rPr>
      </w:pPr>
      <w:r>
        <w:rPr>
          <w:rFonts w:ascii="Arial" w:hAnsi="Arial" w:cs="Arial"/>
          <w:sz w:val="28"/>
          <w:szCs w:val="28"/>
        </w:rPr>
        <w:t xml:space="preserve">It is shocking that a draft Report on the future of rail travel on the island of Ireland contains no specific recommendations or wider commitments to improve the accessibility of rail travel. Even the flawed Williams </w:t>
      </w:r>
      <w:proofErr w:type="spellStart"/>
      <w:r>
        <w:rPr>
          <w:rFonts w:ascii="Arial" w:hAnsi="Arial" w:cs="Arial"/>
          <w:sz w:val="28"/>
          <w:szCs w:val="28"/>
        </w:rPr>
        <w:t>Shapps</w:t>
      </w:r>
      <w:proofErr w:type="spellEnd"/>
      <w:r>
        <w:rPr>
          <w:rFonts w:ascii="Arial" w:hAnsi="Arial" w:cs="Arial"/>
          <w:sz w:val="28"/>
          <w:szCs w:val="28"/>
        </w:rPr>
        <w:t xml:space="preserve"> Plan for Rail from the UK Government</w:t>
      </w:r>
      <w:r w:rsidR="007E7B87">
        <w:rPr>
          <w:rStyle w:val="FootnoteReference"/>
          <w:rFonts w:ascii="Arial" w:hAnsi="Arial" w:cs="Arial"/>
          <w:sz w:val="28"/>
          <w:szCs w:val="28"/>
        </w:rPr>
        <w:footnoteReference w:id="2"/>
      </w:r>
      <w:r>
        <w:rPr>
          <w:rFonts w:ascii="Arial" w:hAnsi="Arial" w:cs="Arial"/>
          <w:sz w:val="28"/>
          <w:szCs w:val="28"/>
        </w:rPr>
        <w:t xml:space="preserve"> addressed </w:t>
      </w:r>
      <w:r w:rsidR="00EB3D7F">
        <w:rPr>
          <w:rFonts w:ascii="Arial" w:hAnsi="Arial" w:cs="Arial"/>
          <w:sz w:val="28"/>
          <w:szCs w:val="28"/>
        </w:rPr>
        <w:t>accessibility as an</w:t>
      </w:r>
      <w:r>
        <w:rPr>
          <w:rFonts w:ascii="Arial" w:hAnsi="Arial" w:cs="Arial"/>
          <w:sz w:val="28"/>
          <w:szCs w:val="28"/>
        </w:rPr>
        <w:t xml:space="preserve"> issue. Given the obligations for both Governments under Article 9 of the UN Convention on the Rights of People with Disabilities</w:t>
      </w:r>
      <w:r w:rsidR="00D52A5C">
        <w:rPr>
          <w:rStyle w:val="FootnoteReference"/>
          <w:rFonts w:ascii="Arial" w:hAnsi="Arial" w:cs="Arial"/>
          <w:sz w:val="28"/>
          <w:szCs w:val="28"/>
        </w:rPr>
        <w:footnoteReference w:id="3"/>
      </w:r>
      <w:r>
        <w:rPr>
          <w:rFonts w:ascii="Arial" w:hAnsi="Arial" w:cs="Arial"/>
          <w:sz w:val="28"/>
          <w:szCs w:val="28"/>
        </w:rPr>
        <w:t>, questions need to be asked</w:t>
      </w:r>
      <w:r w:rsidR="007E7B87">
        <w:rPr>
          <w:rFonts w:ascii="Arial" w:hAnsi="Arial" w:cs="Arial"/>
          <w:sz w:val="28"/>
          <w:szCs w:val="28"/>
        </w:rPr>
        <w:t xml:space="preserve"> as to</w:t>
      </w:r>
      <w:r>
        <w:rPr>
          <w:rFonts w:ascii="Arial" w:hAnsi="Arial" w:cs="Arial"/>
          <w:sz w:val="28"/>
          <w:szCs w:val="28"/>
        </w:rPr>
        <w:t xml:space="preserve"> why </w:t>
      </w:r>
      <w:r w:rsidR="007E7B87">
        <w:rPr>
          <w:rFonts w:ascii="Arial" w:hAnsi="Arial" w:cs="Arial"/>
          <w:sz w:val="28"/>
          <w:szCs w:val="28"/>
        </w:rPr>
        <w:t>a</w:t>
      </w:r>
      <w:r>
        <w:rPr>
          <w:rFonts w:ascii="Arial" w:hAnsi="Arial" w:cs="Arial"/>
          <w:sz w:val="28"/>
          <w:szCs w:val="28"/>
        </w:rPr>
        <w:t xml:space="preserve"> report has been developed to this stage without challenge on why accessibility is </w:t>
      </w:r>
      <w:r w:rsidR="007E7B87">
        <w:rPr>
          <w:rFonts w:ascii="Arial" w:hAnsi="Arial" w:cs="Arial"/>
          <w:sz w:val="28"/>
          <w:szCs w:val="28"/>
        </w:rPr>
        <w:t xml:space="preserve">not </w:t>
      </w:r>
      <w:r>
        <w:rPr>
          <w:rFonts w:ascii="Arial" w:hAnsi="Arial" w:cs="Arial"/>
          <w:sz w:val="28"/>
          <w:szCs w:val="28"/>
        </w:rPr>
        <w:t>deemed important</w:t>
      </w:r>
      <w:r w:rsidR="00EA097C">
        <w:rPr>
          <w:rFonts w:ascii="Arial" w:hAnsi="Arial" w:cs="Arial"/>
          <w:sz w:val="28"/>
          <w:szCs w:val="28"/>
        </w:rPr>
        <w:t xml:space="preserve"> enough</w:t>
      </w:r>
      <w:r>
        <w:rPr>
          <w:rFonts w:ascii="Arial" w:hAnsi="Arial" w:cs="Arial"/>
          <w:sz w:val="28"/>
          <w:szCs w:val="28"/>
        </w:rPr>
        <w:t xml:space="preserve"> to the future of our railways</w:t>
      </w:r>
      <w:r w:rsidR="007E7B87">
        <w:rPr>
          <w:rFonts w:ascii="Arial" w:hAnsi="Arial" w:cs="Arial"/>
          <w:sz w:val="28"/>
          <w:szCs w:val="28"/>
        </w:rPr>
        <w:t xml:space="preserve"> and a plan put in place to correct this omission.</w:t>
      </w:r>
    </w:p>
    <w:p w14:paraId="485ADDBF" w14:textId="43CCDD6C" w:rsidR="007E7B87" w:rsidRDefault="007E7B87" w:rsidP="00A31299">
      <w:pPr>
        <w:pStyle w:val="NormalWeb"/>
        <w:rPr>
          <w:rFonts w:ascii="Arial" w:hAnsi="Arial" w:cs="Arial"/>
          <w:sz w:val="28"/>
          <w:szCs w:val="28"/>
        </w:rPr>
      </w:pPr>
      <w:r>
        <w:rPr>
          <w:rFonts w:ascii="Arial" w:hAnsi="Arial" w:cs="Arial"/>
          <w:sz w:val="28"/>
          <w:szCs w:val="28"/>
        </w:rPr>
        <w:t>The Department has asked for comments on the draft Report specific to equality impact and rural proofing. In relation to equality</w:t>
      </w:r>
      <w:r w:rsidR="008166AA">
        <w:rPr>
          <w:rFonts w:ascii="Arial" w:hAnsi="Arial" w:cs="Arial"/>
          <w:sz w:val="28"/>
          <w:szCs w:val="28"/>
        </w:rPr>
        <w:t>,</w:t>
      </w:r>
      <w:r>
        <w:rPr>
          <w:rFonts w:ascii="Arial" w:hAnsi="Arial" w:cs="Arial"/>
          <w:sz w:val="28"/>
          <w:szCs w:val="28"/>
        </w:rPr>
        <w:t xml:space="preserve"> improved accessibility is something that impacts on and benefits all the Section 75 groupings. The omission of any commitments in the draft report to </w:t>
      </w:r>
      <w:r>
        <w:rPr>
          <w:rFonts w:ascii="Arial" w:hAnsi="Arial" w:cs="Arial"/>
          <w:sz w:val="28"/>
          <w:szCs w:val="28"/>
        </w:rPr>
        <w:lastRenderedPageBreak/>
        <w:t>improve accessibility has the potential to negatively impact across all these groups including disabled people, older people, younger people, people with dependants and women.</w:t>
      </w:r>
    </w:p>
    <w:p w14:paraId="3F2E5155" w14:textId="073FEA47" w:rsidR="00721EB5" w:rsidRPr="0004398F" w:rsidRDefault="00721EB5" w:rsidP="00A31299">
      <w:pPr>
        <w:pStyle w:val="NormalWeb"/>
        <w:rPr>
          <w:rFonts w:ascii="Arial" w:hAnsi="Arial" w:cs="Arial"/>
          <w:sz w:val="28"/>
          <w:szCs w:val="28"/>
        </w:rPr>
      </w:pPr>
      <w:r>
        <w:rPr>
          <w:rFonts w:ascii="Arial" w:hAnsi="Arial" w:cs="Arial"/>
          <w:sz w:val="28"/>
          <w:szCs w:val="28"/>
        </w:rPr>
        <w:t xml:space="preserve">The draft Report </w:t>
      </w:r>
      <w:r w:rsidR="00611E78">
        <w:rPr>
          <w:rFonts w:ascii="Arial" w:hAnsi="Arial" w:cs="Arial"/>
          <w:sz w:val="28"/>
          <w:szCs w:val="28"/>
        </w:rPr>
        <w:t xml:space="preserve">does contain proposals that </w:t>
      </w:r>
      <w:r w:rsidR="00DB4223">
        <w:rPr>
          <w:rFonts w:ascii="Arial" w:hAnsi="Arial" w:cs="Arial"/>
          <w:sz w:val="28"/>
          <w:szCs w:val="28"/>
        </w:rPr>
        <w:t xml:space="preserve">are likely to garner widespread public support and will </w:t>
      </w:r>
      <w:r w:rsidR="00611E78">
        <w:rPr>
          <w:rFonts w:ascii="Arial" w:hAnsi="Arial" w:cs="Arial"/>
          <w:sz w:val="28"/>
          <w:szCs w:val="28"/>
        </w:rPr>
        <w:t xml:space="preserve">merit further discussion and debate. Whether, given the current circumstances, the report is creating expectations that cannot be met needs to be discussed alongside the prioritisation of the objectives and delivery plans in circumstances where hard decisions need to be made. Further consideration also needs to be given to wider transport and travel connections </w:t>
      </w:r>
      <w:proofErr w:type="gramStart"/>
      <w:r w:rsidR="00611E78">
        <w:rPr>
          <w:rFonts w:ascii="Arial" w:hAnsi="Arial" w:cs="Arial"/>
          <w:sz w:val="28"/>
          <w:szCs w:val="28"/>
        </w:rPr>
        <w:t>and</w:t>
      </w:r>
      <w:r w:rsidR="0004398F">
        <w:rPr>
          <w:rFonts w:ascii="Arial" w:hAnsi="Arial" w:cs="Arial"/>
          <w:sz w:val="28"/>
          <w:szCs w:val="28"/>
        </w:rPr>
        <w:t xml:space="preserve"> also</w:t>
      </w:r>
      <w:proofErr w:type="gramEnd"/>
      <w:r w:rsidR="00611E78">
        <w:rPr>
          <w:rFonts w:ascii="Arial" w:hAnsi="Arial" w:cs="Arial"/>
          <w:sz w:val="28"/>
          <w:szCs w:val="28"/>
        </w:rPr>
        <w:t xml:space="preserve"> </w:t>
      </w:r>
      <w:r w:rsidR="00DB4223">
        <w:rPr>
          <w:rFonts w:ascii="Arial" w:hAnsi="Arial" w:cs="Arial"/>
          <w:sz w:val="28"/>
          <w:szCs w:val="28"/>
        </w:rPr>
        <w:t xml:space="preserve">to </w:t>
      </w:r>
      <w:r w:rsidR="00611E78">
        <w:rPr>
          <w:rFonts w:ascii="Arial" w:hAnsi="Arial" w:cs="Arial"/>
          <w:sz w:val="28"/>
          <w:szCs w:val="28"/>
        </w:rPr>
        <w:t xml:space="preserve">the merits of </w:t>
      </w:r>
      <w:r w:rsidR="000714D3">
        <w:rPr>
          <w:rFonts w:ascii="Arial" w:hAnsi="Arial" w:cs="Arial"/>
          <w:sz w:val="28"/>
          <w:szCs w:val="28"/>
        </w:rPr>
        <w:t xml:space="preserve">using </w:t>
      </w:r>
      <w:r w:rsidR="00611E78">
        <w:rPr>
          <w:rFonts w:ascii="Arial" w:hAnsi="Arial" w:cs="Arial"/>
          <w:sz w:val="28"/>
          <w:szCs w:val="28"/>
        </w:rPr>
        <w:t>enhanced bus services to better me</w:t>
      </w:r>
      <w:r w:rsidR="00DB4223">
        <w:rPr>
          <w:rFonts w:ascii="Arial" w:hAnsi="Arial" w:cs="Arial"/>
          <w:sz w:val="28"/>
          <w:szCs w:val="28"/>
        </w:rPr>
        <w:t>e</w:t>
      </w:r>
      <w:r w:rsidR="00611E78">
        <w:rPr>
          <w:rFonts w:ascii="Arial" w:hAnsi="Arial" w:cs="Arial"/>
          <w:sz w:val="28"/>
          <w:szCs w:val="28"/>
        </w:rPr>
        <w:t xml:space="preserve">t some of demand </w:t>
      </w:r>
      <w:r w:rsidR="00DB4223">
        <w:rPr>
          <w:rFonts w:ascii="Arial" w:hAnsi="Arial" w:cs="Arial"/>
          <w:sz w:val="28"/>
          <w:szCs w:val="28"/>
        </w:rPr>
        <w:t xml:space="preserve">and objectives </w:t>
      </w:r>
      <w:r w:rsidR="00611E78">
        <w:rPr>
          <w:rFonts w:ascii="Arial" w:hAnsi="Arial" w:cs="Arial"/>
          <w:sz w:val="28"/>
          <w:szCs w:val="28"/>
        </w:rPr>
        <w:t>identified by the draft Report</w:t>
      </w:r>
      <w:r w:rsidR="0004398F">
        <w:rPr>
          <w:rFonts w:ascii="Arial" w:hAnsi="Arial" w:cs="Arial"/>
          <w:sz w:val="28"/>
          <w:szCs w:val="28"/>
        </w:rPr>
        <w:t xml:space="preserve"> in </w:t>
      </w:r>
      <w:r w:rsidR="0004398F" w:rsidRPr="0004398F">
        <w:rPr>
          <w:rFonts w:ascii="Arial" w:hAnsi="Arial" w:cs="Arial"/>
          <w:sz w:val="28"/>
          <w:szCs w:val="28"/>
        </w:rPr>
        <w:t xml:space="preserve">order </w:t>
      </w:r>
      <w:r w:rsidR="0004398F" w:rsidRPr="0064485E">
        <w:rPr>
          <w:rFonts w:ascii="Arial" w:hAnsi="Arial" w:cs="Arial"/>
          <w:sz w:val="28"/>
          <w:szCs w:val="28"/>
        </w:rPr>
        <w:t>to bring high frequency, reliable public transport to everyone in society</w:t>
      </w:r>
      <w:r w:rsidR="00611E78" w:rsidRPr="0004398F">
        <w:rPr>
          <w:rFonts w:ascii="Arial" w:hAnsi="Arial" w:cs="Arial"/>
          <w:sz w:val="28"/>
          <w:szCs w:val="28"/>
        </w:rPr>
        <w:t>.</w:t>
      </w:r>
    </w:p>
    <w:p w14:paraId="5595100D" w14:textId="65C3E11D" w:rsidR="003B0997" w:rsidRDefault="00D52A5C" w:rsidP="00A31299">
      <w:pPr>
        <w:pStyle w:val="NormalWeb"/>
        <w:rPr>
          <w:rFonts w:ascii="Arial" w:hAnsi="Arial" w:cs="Arial"/>
          <w:sz w:val="28"/>
          <w:szCs w:val="28"/>
        </w:rPr>
      </w:pPr>
      <w:r>
        <w:rPr>
          <w:rFonts w:ascii="Arial" w:hAnsi="Arial" w:cs="Arial"/>
          <w:sz w:val="28"/>
          <w:szCs w:val="28"/>
        </w:rPr>
        <w:t xml:space="preserve">As advisors to the Department on issues relating to </w:t>
      </w:r>
      <w:r w:rsidR="00EA097C">
        <w:rPr>
          <w:rFonts w:ascii="Arial" w:hAnsi="Arial" w:cs="Arial"/>
          <w:sz w:val="28"/>
          <w:szCs w:val="28"/>
        </w:rPr>
        <w:t xml:space="preserve">the </w:t>
      </w:r>
      <w:r>
        <w:rPr>
          <w:rFonts w:ascii="Arial" w:hAnsi="Arial" w:cs="Arial"/>
          <w:sz w:val="28"/>
          <w:szCs w:val="28"/>
        </w:rPr>
        <w:t xml:space="preserve">mobility of Deaf people, disabled </w:t>
      </w:r>
      <w:proofErr w:type="gramStart"/>
      <w:r>
        <w:rPr>
          <w:rFonts w:ascii="Arial" w:hAnsi="Arial" w:cs="Arial"/>
          <w:sz w:val="28"/>
          <w:szCs w:val="28"/>
        </w:rPr>
        <w:t>people</w:t>
      </w:r>
      <w:proofErr w:type="gramEnd"/>
      <w:r>
        <w:rPr>
          <w:rFonts w:ascii="Arial" w:hAnsi="Arial" w:cs="Arial"/>
          <w:sz w:val="28"/>
          <w:szCs w:val="28"/>
        </w:rPr>
        <w:t xml:space="preserve"> and older people the Committee </w:t>
      </w:r>
      <w:r w:rsidR="00EA097C">
        <w:rPr>
          <w:rFonts w:ascii="Arial" w:hAnsi="Arial" w:cs="Arial"/>
          <w:sz w:val="28"/>
          <w:szCs w:val="28"/>
        </w:rPr>
        <w:t>cannot ignore the lack of priority given to improving accessibility of the rail network in the draft report</w:t>
      </w:r>
      <w:r>
        <w:rPr>
          <w:rFonts w:ascii="Arial" w:hAnsi="Arial" w:cs="Arial"/>
          <w:sz w:val="28"/>
          <w:szCs w:val="28"/>
        </w:rPr>
        <w:t>.</w:t>
      </w:r>
      <w:r w:rsidR="00EA097C">
        <w:rPr>
          <w:rFonts w:ascii="Arial" w:hAnsi="Arial" w:cs="Arial"/>
          <w:sz w:val="28"/>
          <w:szCs w:val="28"/>
        </w:rPr>
        <w:t xml:space="preserve"> Regardless of the merits of the other proposals in the report this omission must be addressed. </w:t>
      </w:r>
      <w:r>
        <w:rPr>
          <w:rFonts w:ascii="Arial" w:hAnsi="Arial" w:cs="Arial"/>
          <w:sz w:val="28"/>
          <w:szCs w:val="28"/>
        </w:rPr>
        <w:t xml:space="preserve"> </w:t>
      </w:r>
      <w:proofErr w:type="spellStart"/>
      <w:r>
        <w:rPr>
          <w:rFonts w:ascii="Arial" w:hAnsi="Arial" w:cs="Arial"/>
          <w:sz w:val="28"/>
          <w:szCs w:val="28"/>
        </w:rPr>
        <w:t>Imtac</w:t>
      </w:r>
      <w:proofErr w:type="spellEnd"/>
      <w:r>
        <w:rPr>
          <w:rFonts w:ascii="Arial" w:hAnsi="Arial" w:cs="Arial"/>
          <w:sz w:val="28"/>
          <w:szCs w:val="28"/>
        </w:rPr>
        <w:t xml:space="preserve"> recommends that </w:t>
      </w:r>
      <w:r w:rsidR="00EA097C">
        <w:rPr>
          <w:rFonts w:ascii="Arial" w:hAnsi="Arial" w:cs="Arial"/>
          <w:sz w:val="28"/>
          <w:szCs w:val="28"/>
        </w:rPr>
        <w:t>the Department undertake a</w:t>
      </w:r>
      <w:r>
        <w:rPr>
          <w:rFonts w:ascii="Arial" w:hAnsi="Arial" w:cs="Arial"/>
          <w:sz w:val="28"/>
          <w:szCs w:val="28"/>
        </w:rPr>
        <w:t xml:space="preserve"> full Equality Impact Assessment on the draft report before any further progress with the review. A full EQIA will allow the gaps in the current report to be identified with changes made to mitigate any potential adverse impact.</w:t>
      </w:r>
    </w:p>
    <w:p w14:paraId="20690ECA" w14:textId="37E7274A" w:rsidR="003B0997" w:rsidRDefault="00EB3D7F" w:rsidP="00A31299">
      <w:pPr>
        <w:pStyle w:val="NormalWeb"/>
        <w:rPr>
          <w:rFonts w:ascii="Arial" w:hAnsi="Arial" w:cs="Arial"/>
          <w:b/>
          <w:bCs/>
          <w:sz w:val="28"/>
          <w:szCs w:val="28"/>
        </w:rPr>
      </w:pPr>
      <w:r w:rsidRPr="00EB3D7F">
        <w:rPr>
          <w:rFonts w:ascii="Arial" w:hAnsi="Arial" w:cs="Arial"/>
          <w:b/>
          <w:bCs/>
          <w:sz w:val="28"/>
          <w:szCs w:val="28"/>
        </w:rPr>
        <w:t>Conclusion</w:t>
      </w:r>
    </w:p>
    <w:p w14:paraId="23B271AD" w14:textId="18ED9D0E" w:rsidR="00EB3D7F" w:rsidRDefault="006E6B7A" w:rsidP="00A31299">
      <w:pPr>
        <w:pStyle w:val="NormalWeb"/>
        <w:rPr>
          <w:rFonts w:ascii="Arial" w:hAnsi="Arial" w:cs="Arial"/>
          <w:sz w:val="28"/>
          <w:szCs w:val="28"/>
        </w:rPr>
      </w:pPr>
      <w:r>
        <w:rPr>
          <w:rFonts w:ascii="Arial" w:hAnsi="Arial" w:cs="Arial"/>
          <w:sz w:val="28"/>
          <w:szCs w:val="28"/>
        </w:rPr>
        <w:t xml:space="preserve">The Committee welcomes the opportunity to comment on the draft Report. </w:t>
      </w:r>
      <w:r w:rsidR="004E3C1F">
        <w:rPr>
          <w:rFonts w:ascii="Arial" w:hAnsi="Arial" w:cs="Arial"/>
          <w:sz w:val="28"/>
          <w:szCs w:val="28"/>
        </w:rPr>
        <w:t xml:space="preserve">We acknowledge that the Strategic Rail Review was jointly commissioned, but being sponsored as an advisor to the Department, </w:t>
      </w:r>
      <w:proofErr w:type="spellStart"/>
      <w:r w:rsidR="00EA26CF">
        <w:rPr>
          <w:rFonts w:ascii="Arial" w:hAnsi="Arial" w:cs="Arial"/>
          <w:sz w:val="28"/>
          <w:szCs w:val="28"/>
        </w:rPr>
        <w:t>Imtac</w:t>
      </w:r>
      <w:proofErr w:type="spellEnd"/>
      <w:r w:rsidR="00EA26CF">
        <w:rPr>
          <w:rFonts w:ascii="Arial" w:hAnsi="Arial" w:cs="Arial"/>
          <w:sz w:val="28"/>
          <w:szCs w:val="28"/>
        </w:rPr>
        <w:t xml:space="preserve"> </w:t>
      </w:r>
      <w:r w:rsidR="000714D3">
        <w:rPr>
          <w:rFonts w:ascii="Arial" w:hAnsi="Arial" w:cs="Arial"/>
          <w:sz w:val="28"/>
          <w:szCs w:val="28"/>
        </w:rPr>
        <w:t>would like to meet with officials to discuss our concerns about accessibility and how these can be resolved.</w:t>
      </w:r>
    </w:p>
    <w:p w14:paraId="1EC219FE" w14:textId="328B3AB2" w:rsidR="004E3C1F" w:rsidRPr="006E6B7A" w:rsidRDefault="004E3C1F" w:rsidP="00A31299">
      <w:pPr>
        <w:pStyle w:val="NormalWeb"/>
        <w:rPr>
          <w:rFonts w:ascii="Arial" w:hAnsi="Arial" w:cs="Arial"/>
          <w:sz w:val="28"/>
          <w:szCs w:val="28"/>
        </w:rPr>
      </w:pPr>
    </w:p>
    <w:p w14:paraId="4382C787" w14:textId="067C624E" w:rsidR="00A31299" w:rsidRDefault="00A31299" w:rsidP="00A31299">
      <w:pPr>
        <w:pStyle w:val="NormalWeb"/>
      </w:pPr>
    </w:p>
    <w:p w14:paraId="34F1BE29" w14:textId="3A2CF9C2" w:rsidR="00D83FB0" w:rsidRPr="00D83FB0" w:rsidRDefault="00D83FB0" w:rsidP="00D83FB0">
      <w:pPr>
        <w:spacing w:before="100" w:beforeAutospacing="1" w:after="100" w:afterAutospacing="1"/>
        <w:outlineLvl w:val="0"/>
        <w:rPr>
          <w:rFonts w:ascii="Arial" w:eastAsia="Times New Roman" w:hAnsi="Arial" w:cs="Arial"/>
          <w:color w:val="000000" w:themeColor="text1"/>
          <w:kern w:val="36"/>
          <w:sz w:val="28"/>
          <w:szCs w:val="28"/>
          <w:lang w:eastAsia="en-GB"/>
          <w14:ligatures w14:val="none"/>
        </w:rPr>
      </w:pPr>
    </w:p>
    <w:p w14:paraId="00A1BB18" w14:textId="77777777" w:rsidR="001B0FE4" w:rsidRPr="00D83FB0" w:rsidRDefault="001B0FE4">
      <w:pPr>
        <w:rPr>
          <w:rFonts w:ascii="Arial" w:hAnsi="Arial" w:cs="Arial"/>
          <w:sz w:val="28"/>
          <w:szCs w:val="28"/>
        </w:rPr>
      </w:pPr>
    </w:p>
    <w:sectPr w:rsidR="001B0FE4" w:rsidRPr="00D83FB0" w:rsidSect="0002545F">
      <w:footerReference w:type="even" r:id="rId12"/>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EDC6A" w14:textId="77777777" w:rsidR="00674F54" w:rsidRDefault="00674F54" w:rsidP="007E7B87">
      <w:r>
        <w:separator/>
      </w:r>
    </w:p>
  </w:endnote>
  <w:endnote w:type="continuationSeparator" w:id="0">
    <w:p w14:paraId="386D028F" w14:textId="77777777" w:rsidR="00674F54" w:rsidRDefault="00674F54" w:rsidP="007E7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MT">
    <w:altName w:val="Arial"/>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36649749"/>
      <w:docPartObj>
        <w:docPartGallery w:val="Page Numbers (Bottom of Page)"/>
        <w:docPartUnique/>
      </w:docPartObj>
    </w:sdtPr>
    <w:sdtContent>
      <w:p w14:paraId="2B3DD9C9" w14:textId="59ACB8A7" w:rsidR="0002545F" w:rsidRDefault="0002545F" w:rsidP="002645E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EB0C26" w14:textId="77777777" w:rsidR="0002545F" w:rsidRDefault="00025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128613"/>
      <w:docPartObj>
        <w:docPartGallery w:val="Page Numbers (Bottom of Page)"/>
        <w:docPartUnique/>
      </w:docPartObj>
    </w:sdtPr>
    <w:sdtContent>
      <w:p w14:paraId="01AC222C" w14:textId="7BDF140F" w:rsidR="0002545F" w:rsidRDefault="0002545F" w:rsidP="002645E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3CEDACA" w14:textId="77777777" w:rsidR="0002545F" w:rsidRDefault="000254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101B0" w14:textId="77777777" w:rsidR="00674F54" w:rsidRDefault="00674F54" w:rsidP="007E7B87">
      <w:r>
        <w:separator/>
      </w:r>
    </w:p>
  </w:footnote>
  <w:footnote w:type="continuationSeparator" w:id="0">
    <w:p w14:paraId="5EFFF963" w14:textId="77777777" w:rsidR="00674F54" w:rsidRDefault="00674F54" w:rsidP="007E7B87">
      <w:r>
        <w:continuationSeparator/>
      </w:r>
    </w:p>
  </w:footnote>
  <w:footnote w:id="1">
    <w:p w14:paraId="0BE694AA" w14:textId="376F02D1" w:rsidR="007E7B87" w:rsidRDefault="007E7B87">
      <w:pPr>
        <w:pStyle w:val="FootnoteText"/>
      </w:pPr>
      <w:r>
        <w:rPr>
          <w:rStyle w:val="FootnoteReference"/>
        </w:rPr>
        <w:footnoteRef/>
      </w:r>
      <w:r>
        <w:t xml:space="preserve"> </w:t>
      </w:r>
      <w:r w:rsidR="00D52A5C">
        <w:t xml:space="preserve"> </w:t>
      </w:r>
      <w:hyperlink r:id="rId1" w:history="1">
        <w:r w:rsidR="00D52A5C" w:rsidRPr="00CB5E78">
          <w:rPr>
            <w:rStyle w:val="Hyperlink"/>
          </w:rPr>
          <w:t>https://www.imtac.org.uk/comments-imtac-about-all-ireland-strategic-rail-review-0</w:t>
        </w:r>
      </w:hyperlink>
      <w:r w:rsidR="00D52A5C">
        <w:t xml:space="preserve"> </w:t>
      </w:r>
    </w:p>
  </w:footnote>
  <w:footnote w:id="2">
    <w:p w14:paraId="0B12930E" w14:textId="05D7CF6E" w:rsidR="007E7B87" w:rsidRDefault="007E7B87">
      <w:pPr>
        <w:pStyle w:val="FootnoteText"/>
      </w:pPr>
      <w:r>
        <w:rPr>
          <w:rStyle w:val="FootnoteReference"/>
        </w:rPr>
        <w:footnoteRef/>
      </w:r>
      <w:r>
        <w:t xml:space="preserve"> </w:t>
      </w:r>
      <w:hyperlink r:id="rId2" w:history="1">
        <w:r w:rsidR="00D52A5C" w:rsidRPr="00CB5E78">
          <w:rPr>
            <w:rStyle w:val="Hyperlink"/>
          </w:rPr>
          <w:t>https://www.gov.uk/government/publications/great-british-railways-williams-shapps-plan-for-rail</w:t>
        </w:r>
      </w:hyperlink>
      <w:r w:rsidR="00D52A5C">
        <w:t xml:space="preserve"> </w:t>
      </w:r>
    </w:p>
  </w:footnote>
  <w:footnote w:id="3">
    <w:p w14:paraId="30B80303" w14:textId="72D4F3C0" w:rsidR="00D52A5C" w:rsidRDefault="00D52A5C">
      <w:pPr>
        <w:pStyle w:val="FootnoteText"/>
      </w:pPr>
      <w:r>
        <w:rPr>
          <w:rStyle w:val="FootnoteReference"/>
        </w:rPr>
        <w:footnoteRef/>
      </w:r>
      <w:r>
        <w:t xml:space="preserve">  </w:t>
      </w:r>
      <w:hyperlink r:id="rId3" w:history="1">
        <w:r w:rsidRPr="00CB5E78">
          <w:rPr>
            <w:rStyle w:val="Hyperlink"/>
          </w:rPr>
          <w:t>https://social.desa.un.org/issues/disability/crpd/article-9-accessibility</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3483"/>
    <w:multiLevelType w:val="hybridMultilevel"/>
    <w:tmpl w:val="3F7CE482"/>
    <w:numStyleLink w:val="Bullet"/>
  </w:abstractNum>
  <w:abstractNum w:abstractNumId="1" w15:restartNumberingAfterBreak="0">
    <w:nsid w:val="27F94378"/>
    <w:multiLevelType w:val="hybridMultilevel"/>
    <w:tmpl w:val="4CBAF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0B295B"/>
    <w:multiLevelType w:val="multilevel"/>
    <w:tmpl w:val="7E2CF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8210A53"/>
    <w:multiLevelType w:val="hybridMultilevel"/>
    <w:tmpl w:val="8C3C7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063EF9"/>
    <w:multiLevelType w:val="hybridMultilevel"/>
    <w:tmpl w:val="3F7CE482"/>
    <w:styleLink w:val="Bullet"/>
    <w:lvl w:ilvl="0" w:tplc="D2C2073A">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2"/>
        <w:highlight w:val="none"/>
        <w:vertAlign w:val="baseline"/>
      </w:rPr>
    </w:lvl>
    <w:lvl w:ilvl="1" w:tplc="B72C93D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2"/>
        <w:highlight w:val="none"/>
        <w:vertAlign w:val="baseline"/>
      </w:rPr>
    </w:lvl>
    <w:lvl w:ilvl="2" w:tplc="607CE804">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3" w:tplc="98FA1C4E">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4" w:tplc="316665E6">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5" w:tplc="8806E64A">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6" w:tplc="58A2A8BC">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7" w:tplc="D51894C0">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8" w:tplc="105AA2E4">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abstractNum>
  <w:num w:numId="1" w16cid:durableId="496309541">
    <w:abstractNumId w:val="3"/>
  </w:num>
  <w:num w:numId="2" w16cid:durableId="179635414">
    <w:abstractNumId w:val="2"/>
  </w:num>
  <w:num w:numId="3" w16cid:durableId="804468099">
    <w:abstractNumId w:val="1"/>
  </w:num>
  <w:num w:numId="4" w16cid:durableId="2147039125">
    <w:abstractNumId w:val="4"/>
  </w:num>
  <w:num w:numId="5" w16cid:durableId="115219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FB0"/>
    <w:rsid w:val="0002545F"/>
    <w:rsid w:val="0004398F"/>
    <w:rsid w:val="000714D3"/>
    <w:rsid w:val="000B7CED"/>
    <w:rsid w:val="001B0FE4"/>
    <w:rsid w:val="0027612F"/>
    <w:rsid w:val="003655F4"/>
    <w:rsid w:val="003B0997"/>
    <w:rsid w:val="004E3C1F"/>
    <w:rsid w:val="005E2549"/>
    <w:rsid w:val="00611E78"/>
    <w:rsid w:val="0064485E"/>
    <w:rsid w:val="00674F54"/>
    <w:rsid w:val="006D3805"/>
    <w:rsid w:val="006E6B7A"/>
    <w:rsid w:val="006F50D3"/>
    <w:rsid w:val="00721EB5"/>
    <w:rsid w:val="007E7B87"/>
    <w:rsid w:val="008166AA"/>
    <w:rsid w:val="00846373"/>
    <w:rsid w:val="00867CD6"/>
    <w:rsid w:val="00886918"/>
    <w:rsid w:val="009264F9"/>
    <w:rsid w:val="00990F15"/>
    <w:rsid w:val="009B5A32"/>
    <w:rsid w:val="00A059F4"/>
    <w:rsid w:val="00A31299"/>
    <w:rsid w:val="00A724E8"/>
    <w:rsid w:val="00B11FCA"/>
    <w:rsid w:val="00B40057"/>
    <w:rsid w:val="00C57C56"/>
    <w:rsid w:val="00C60A0F"/>
    <w:rsid w:val="00CE423F"/>
    <w:rsid w:val="00D350D7"/>
    <w:rsid w:val="00D52A5C"/>
    <w:rsid w:val="00D83FB0"/>
    <w:rsid w:val="00DB4223"/>
    <w:rsid w:val="00EA097C"/>
    <w:rsid w:val="00EA26CF"/>
    <w:rsid w:val="00EB3489"/>
    <w:rsid w:val="00EB3D7F"/>
    <w:rsid w:val="00EE244F"/>
    <w:rsid w:val="00FA28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26A02"/>
  <w15:chartTrackingRefBased/>
  <w15:docId w15:val="{9FAF8973-72E9-AE47-BA1D-AC3A218FB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83FB0"/>
    <w:pPr>
      <w:spacing w:before="100" w:beforeAutospacing="1" w:after="100" w:afterAutospacing="1"/>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FB0"/>
    <w:rPr>
      <w:rFonts w:ascii="Times New Roman" w:eastAsia="Times New Roman" w:hAnsi="Times New Roman" w:cs="Times New Roman"/>
      <w:b/>
      <w:bCs/>
      <w:kern w:val="36"/>
      <w:sz w:val="48"/>
      <w:szCs w:val="48"/>
      <w:lang w:eastAsia="en-GB"/>
      <w14:ligatures w14:val="none"/>
    </w:rPr>
  </w:style>
  <w:style w:type="paragraph" w:styleId="NormalWeb">
    <w:name w:val="Normal (Web)"/>
    <w:basedOn w:val="Normal"/>
    <w:uiPriority w:val="99"/>
    <w:semiHidden/>
    <w:unhideWhenUsed/>
    <w:rsid w:val="00A31299"/>
    <w:pPr>
      <w:spacing w:before="100" w:beforeAutospacing="1" w:after="100" w:afterAutospacing="1"/>
    </w:pPr>
    <w:rPr>
      <w:rFonts w:ascii="Times New Roman" w:eastAsia="Times New Roman" w:hAnsi="Times New Roman" w:cs="Times New Roman"/>
      <w:kern w:val="0"/>
      <w:lang w:eastAsia="en-GB"/>
      <w14:ligatures w14:val="none"/>
    </w:rPr>
  </w:style>
  <w:style w:type="paragraph" w:styleId="FootnoteText">
    <w:name w:val="footnote text"/>
    <w:basedOn w:val="Normal"/>
    <w:link w:val="FootnoteTextChar"/>
    <w:uiPriority w:val="99"/>
    <w:semiHidden/>
    <w:unhideWhenUsed/>
    <w:rsid w:val="007E7B87"/>
    <w:rPr>
      <w:sz w:val="20"/>
      <w:szCs w:val="20"/>
    </w:rPr>
  </w:style>
  <w:style w:type="character" w:customStyle="1" w:styleId="FootnoteTextChar">
    <w:name w:val="Footnote Text Char"/>
    <w:basedOn w:val="DefaultParagraphFont"/>
    <w:link w:val="FootnoteText"/>
    <w:uiPriority w:val="99"/>
    <w:semiHidden/>
    <w:rsid w:val="007E7B87"/>
    <w:rPr>
      <w:sz w:val="20"/>
      <w:szCs w:val="20"/>
    </w:rPr>
  </w:style>
  <w:style w:type="character" w:styleId="FootnoteReference">
    <w:name w:val="footnote reference"/>
    <w:basedOn w:val="DefaultParagraphFont"/>
    <w:uiPriority w:val="99"/>
    <w:semiHidden/>
    <w:unhideWhenUsed/>
    <w:rsid w:val="007E7B87"/>
    <w:rPr>
      <w:vertAlign w:val="superscript"/>
    </w:rPr>
  </w:style>
  <w:style w:type="character" w:styleId="Hyperlink">
    <w:name w:val="Hyperlink"/>
    <w:basedOn w:val="DefaultParagraphFont"/>
    <w:uiPriority w:val="99"/>
    <w:unhideWhenUsed/>
    <w:rsid w:val="00D52A5C"/>
    <w:rPr>
      <w:color w:val="0563C1" w:themeColor="hyperlink"/>
      <w:u w:val="single"/>
    </w:rPr>
  </w:style>
  <w:style w:type="character" w:styleId="UnresolvedMention">
    <w:name w:val="Unresolved Mention"/>
    <w:basedOn w:val="DefaultParagraphFont"/>
    <w:uiPriority w:val="99"/>
    <w:semiHidden/>
    <w:unhideWhenUsed/>
    <w:rsid w:val="00D52A5C"/>
    <w:rPr>
      <w:color w:val="605E5C"/>
      <w:shd w:val="clear" w:color="auto" w:fill="E1DFDD"/>
    </w:rPr>
  </w:style>
  <w:style w:type="paragraph" w:styleId="Revision">
    <w:name w:val="Revision"/>
    <w:hidden/>
    <w:uiPriority w:val="99"/>
    <w:semiHidden/>
    <w:rsid w:val="008166AA"/>
  </w:style>
  <w:style w:type="character" w:styleId="CommentReference">
    <w:name w:val="annotation reference"/>
    <w:basedOn w:val="DefaultParagraphFont"/>
    <w:uiPriority w:val="99"/>
    <w:semiHidden/>
    <w:unhideWhenUsed/>
    <w:rsid w:val="008166AA"/>
    <w:rPr>
      <w:sz w:val="16"/>
      <w:szCs w:val="16"/>
    </w:rPr>
  </w:style>
  <w:style w:type="paragraph" w:styleId="CommentText">
    <w:name w:val="annotation text"/>
    <w:basedOn w:val="Normal"/>
    <w:link w:val="CommentTextChar"/>
    <w:uiPriority w:val="99"/>
    <w:semiHidden/>
    <w:unhideWhenUsed/>
    <w:rsid w:val="008166AA"/>
    <w:rPr>
      <w:sz w:val="20"/>
      <w:szCs w:val="20"/>
    </w:rPr>
  </w:style>
  <w:style w:type="character" w:customStyle="1" w:styleId="CommentTextChar">
    <w:name w:val="Comment Text Char"/>
    <w:basedOn w:val="DefaultParagraphFont"/>
    <w:link w:val="CommentText"/>
    <w:uiPriority w:val="99"/>
    <w:semiHidden/>
    <w:rsid w:val="008166AA"/>
    <w:rPr>
      <w:sz w:val="20"/>
      <w:szCs w:val="20"/>
    </w:rPr>
  </w:style>
  <w:style w:type="paragraph" w:styleId="CommentSubject">
    <w:name w:val="annotation subject"/>
    <w:basedOn w:val="CommentText"/>
    <w:next w:val="CommentText"/>
    <w:link w:val="CommentSubjectChar"/>
    <w:uiPriority w:val="99"/>
    <w:semiHidden/>
    <w:unhideWhenUsed/>
    <w:rsid w:val="008166AA"/>
    <w:rPr>
      <w:b/>
      <w:bCs/>
    </w:rPr>
  </w:style>
  <w:style w:type="character" w:customStyle="1" w:styleId="CommentSubjectChar">
    <w:name w:val="Comment Subject Char"/>
    <w:basedOn w:val="CommentTextChar"/>
    <w:link w:val="CommentSubject"/>
    <w:uiPriority w:val="99"/>
    <w:semiHidden/>
    <w:rsid w:val="008166AA"/>
    <w:rPr>
      <w:b/>
      <w:bCs/>
      <w:sz w:val="20"/>
      <w:szCs w:val="20"/>
    </w:rPr>
  </w:style>
  <w:style w:type="paragraph" w:customStyle="1" w:styleId="Default">
    <w:name w:val="Default"/>
    <w:rsid w:val="0002545F"/>
    <w:pPr>
      <w:pBdr>
        <w:top w:val="nil"/>
        <w:left w:val="nil"/>
        <w:bottom w:val="nil"/>
        <w:right w:val="nil"/>
        <w:between w:val="nil"/>
        <w:bar w:val="nil"/>
      </w:pBdr>
    </w:pPr>
    <w:rPr>
      <w:rFonts w:ascii="Helvetica Neue" w:eastAsia="Arial Unicode MS" w:hAnsi="Helvetica Neue" w:cs="Arial Unicode MS"/>
      <w:color w:val="000000"/>
      <w:kern w:val="0"/>
      <w:sz w:val="22"/>
      <w:szCs w:val="22"/>
      <w:bdr w:val="nil"/>
      <w14:ligatures w14:val="none"/>
    </w:rPr>
  </w:style>
  <w:style w:type="character" w:customStyle="1" w:styleId="None">
    <w:name w:val="None"/>
    <w:rsid w:val="0002545F"/>
  </w:style>
  <w:style w:type="character" w:customStyle="1" w:styleId="Hyperlink0">
    <w:name w:val="Hyperlink.0"/>
    <w:basedOn w:val="None"/>
    <w:rsid w:val="0002545F"/>
    <w:rPr>
      <w:color w:val="011EA9"/>
      <w:u w:val="single" w:color="0432FF"/>
    </w:rPr>
  </w:style>
  <w:style w:type="numbering" w:customStyle="1" w:styleId="Bullet">
    <w:name w:val="Bullet"/>
    <w:rsid w:val="0002545F"/>
    <w:pPr>
      <w:numPr>
        <w:numId w:val="4"/>
      </w:numPr>
    </w:pPr>
  </w:style>
  <w:style w:type="character" w:customStyle="1" w:styleId="Hyperlink1">
    <w:name w:val="Hyperlink.1"/>
    <w:basedOn w:val="DefaultParagraphFont"/>
    <w:rsid w:val="0002545F"/>
    <w:rPr>
      <w:color w:val="000099"/>
      <w:u w:val="single"/>
    </w:rPr>
  </w:style>
  <w:style w:type="paragraph" w:styleId="Footer">
    <w:name w:val="footer"/>
    <w:basedOn w:val="Normal"/>
    <w:link w:val="FooterChar"/>
    <w:uiPriority w:val="99"/>
    <w:unhideWhenUsed/>
    <w:rsid w:val="0002545F"/>
    <w:pPr>
      <w:tabs>
        <w:tab w:val="center" w:pos="4513"/>
        <w:tab w:val="right" w:pos="9026"/>
      </w:tabs>
    </w:pPr>
  </w:style>
  <w:style w:type="character" w:customStyle="1" w:styleId="FooterChar">
    <w:name w:val="Footer Char"/>
    <w:basedOn w:val="DefaultParagraphFont"/>
    <w:link w:val="Footer"/>
    <w:uiPriority w:val="99"/>
    <w:rsid w:val="0002545F"/>
  </w:style>
  <w:style w:type="character" w:styleId="PageNumber">
    <w:name w:val="page number"/>
    <w:basedOn w:val="DefaultParagraphFont"/>
    <w:uiPriority w:val="99"/>
    <w:semiHidden/>
    <w:unhideWhenUsed/>
    <w:rsid w:val="00025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70906">
      <w:bodyDiv w:val="1"/>
      <w:marLeft w:val="0"/>
      <w:marRight w:val="0"/>
      <w:marTop w:val="0"/>
      <w:marBottom w:val="0"/>
      <w:divBdr>
        <w:top w:val="none" w:sz="0" w:space="0" w:color="auto"/>
        <w:left w:val="none" w:sz="0" w:space="0" w:color="auto"/>
        <w:bottom w:val="none" w:sz="0" w:space="0" w:color="auto"/>
        <w:right w:val="none" w:sz="0" w:space="0" w:color="auto"/>
      </w:divBdr>
      <w:divsChild>
        <w:div w:id="779493737">
          <w:marLeft w:val="0"/>
          <w:marRight w:val="0"/>
          <w:marTop w:val="0"/>
          <w:marBottom w:val="0"/>
          <w:divBdr>
            <w:top w:val="none" w:sz="0" w:space="0" w:color="auto"/>
            <w:left w:val="none" w:sz="0" w:space="0" w:color="auto"/>
            <w:bottom w:val="none" w:sz="0" w:space="0" w:color="auto"/>
            <w:right w:val="none" w:sz="0" w:space="0" w:color="auto"/>
          </w:divBdr>
          <w:divsChild>
            <w:div w:id="1364011869">
              <w:marLeft w:val="0"/>
              <w:marRight w:val="0"/>
              <w:marTop w:val="0"/>
              <w:marBottom w:val="0"/>
              <w:divBdr>
                <w:top w:val="none" w:sz="0" w:space="0" w:color="auto"/>
                <w:left w:val="none" w:sz="0" w:space="0" w:color="auto"/>
                <w:bottom w:val="none" w:sz="0" w:space="0" w:color="auto"/>
                <w:right w:val="none" w:sz="0" w:space="0" w:color="auto"/>
              </w:divBdr>
              <w:divsChild>
                <w:div w:id="158422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77099">
          <w:marLeft w:val="0"/>
          <w:marRight w:val="0"/>
          <w:marTop w:val="0"/>
          <w:marBottom w:val="0"/>
          <w:divBdr>
            <w:top w:val="none" w:sz="0" w:space="0" w:color="auto"/>
            <w:left w:val="none" w:sz="0" w:space="0" w:color="auto"/>
            <w:bottom w:val="none" w:sz="0" w:space="0" w:color="auto"/>
            <w:right w:val="none" w:sz="0" w:space="0" w:color="auto"/>
          </w:divBdr>
          <w:divsChild>
            <w:div w:id="231627611">
              <w:marLeft w:val="0"/>
              <w:marRight w:val="0"/>
              <w:marTop w:val="0"/>
              <w:marBottom w:val="0"/>
              <w:divBdr>
                <w:top w:val="none" w:sz="0" w:space="0" w:color="auto"/>
                <w:left w:val="none" w:sz="0" w:space="0" w:color="auto"/>
                <w:bottom w:val="none" w:sz="0" w:space="0" w:color="auto"/>
                <w:right w:val="none" w:sz="0" w:space="0" w:color="auto"/>
              </w:divBdr>
              <w:divsChild>
                <w:div w:id="42292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43524">
      <w:bodyDiv w:val="1"/>
      <w:marLeft w:val="0"/>
      <w:marRight w:val="0"/>
      <w:marTop w:val="0"/>
      <w:marBottom w:val="0"/>
      <w:divBdr>
        <w:top w:val="none" w:sz="0" w:space="0" w:color="auto"/>
        <w:left w:val="none" w:sz="0" w:space="0" w:color="auto"/>
        <w:bottom w:val="none" w:sz="0" w:space="0" w:color="auto"/>
        <w:right w:val="none" w:sz="0" w:space="0" w:color="auto"/>
      </w:divBdr>
      <w:divsChild>
        <w:div w:id="1464736497">
          <w:marLeft w:val="0"/>
          <w:marRight w:val="0"/>
          <w:marTop w:val="0"/>
          <w:marBottom w:val="0"/>
          <w:divBdr>
            <w:top w:val="none" w:sz="0" w:space="0" w:color="auto"/>
            <w:left w:val="none" w:sz="0" w:space="0" w:color="auto"/>
            <w:bottom w:val="none" w:sz="0" w:space="0" w:color="auto"/>
            <w:right w:val="none" w:sz="0" w:space="0" w:color="auto"/>
          </w:divBdr>
          <w:divsChild>
            <w:div w:id="639656582">
              <w:marLeft w:val="0"/>
              <w:marRight w:val="0"/>
              <w:marTop w:val="0"/>
              <w:marBottom w:val="0"/>
              <w:divBdr>
                <w:top w:val="none" w:sz="0" w:space="0" w:color="auto"/>
                <w:left w:val="none" w:sz="0" w:space="0" w:color="auto"/>
                <w:bottom w:val="none" w:sz="0" w:space="0" w:color="auto"/>
                <w:right w:val="none" w:sz="0" w:space="0" w:color="auto"/>
              </w:divBdr>
              <w:divsChild>
                <w:div w:id="159543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296212">
      <w:bodyDiv w:val="1"/>
      <w:marLeft w:val="0"/>
      <w:marRight w:val="0"/>
      <w:marTop w:val="0"/>
      <w:marBottom w:val="0"/>
      <w:divBdr>
        <w:top w:val="none" w:sz="0" w:space="0" w:color="auto"/>
        <w:left w:val="none" w:sz="0" w:space="0" w:color="auto"/>
        <w:bottom w:val="none" w:sz="0" w:space="0" w:color="auto"/>
        <w:right w:val="none" w:sz="0" w:space="0" w:color="auto"/>
      </w:divBdr>
    </w:div>
    <w:div w:id="1844079145">
      <w:bodyDiv w:val="1"/>
      <w:marLeft w:val="0"/>
      <w:marRight w:val="0"/>
      <w:marTop w:val="0"/>
      <w:marBottom w:val="0"/>
      <w:divBdr>
        <w:top w:val="none" w:sz="0" w:space="0" w:color="auto"/>
        <w:left w:val="none" w:sz="0" w:space="0" w:color="auto"/>
        <w:bottom w:val="none" w:sz="0" w:space="0" w:color="auto"/>
        <w:right w:val="none" w:sz="0" w:space="0" w:color="auto"/>
      </w:divBdr>
      <w:divsChild>
        <w:div w:id="590547051">
          <w:marLeft w:val="0"/>
          <w:marRight w:val="0"/>
          <w:marTop w:val="0"/>
          <w:marBottom w:val="0"/>
          <w:divBdr>
            <w:top w:val="none" w:sz="0" w:space="0" w:color="auto"/>
            <w:left w:val="none" w:sz="0" w:space="0" w:color="auto"/>
            <w:bottom w:val="none" w:sz="0" w:space="0" w:color="auto"/>
            <w:right w:val="none" w:sz="0" w:space="0" w:color="auto"/>
          </w:divBdr>
          <w:divsChild>
            <w:div w:id="1798988975">
              <w:marLeft w:val="0"/>
              <w:marRight w:val="0"/>
              <w:marTop w:val="0"/>
              <w:marBottom w:val="0"/>
              <w:divBdr>
                <w:top w:val="none" w:sz="0" w:space="0" w:color="auto"/>
                <w:left w:val="none" w:sz="0" w:space="0" w:color="auto"/>
                <w:bottom w:val="none" w:sz="0" w:space="0" w:color="auto"/>
                <w:right w:val="none" w:sz="0" w:space="0" w:color="auto"/>
              </w:divBdr>
              <w:divsChild>
                <w:div w:id="40961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tac.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imtac.org.uk" TargetMode="External"/><Relationship Id="rId4" Type="http://schemas.openxmlformats.org/officeDocument/2006/relationships/settings" Target="settings.xml"/><Relationship Id="rId9" Type="http://schemas.openxmlformats.org/officeDocument/2006/relationships/hyperlink" Target="http://www.imtac.org.uk"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social.desa.un.org/issues/disability/crpd/article-9-accessibility" TargetMode="External"/><Relationship Id="rId2" Type="http://schemas.openxmlformats.org/officeDocument/2006/relationships/hyperlink" Target="https://www.gov.uk/government/publications/great-british-railways-williams-shapps-plan-for-rail" TargetMode="External"/><Relationship Id="rId1" Type="http://schemas.openxmlformats.org/officeDocument/2006/relationships/hyperlink" Target="https://www.imtac.org.uk/comments-imtac-about-all-ireland-strategic-rail-review-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060B1-179C-A943-B873-642500BBE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1099</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Lorimer</dc:creator>
  <cp:keywords/>
  <dc:description/>
  <cp:lastModifiedBy>Michael Lorimer</cp:lastModifiedBy>
  <cp:revision>2</cp:revision>
  <dcterms:created xsi:type="dcterms:W3CDTF">2023-10-17T08:15:00Z</dcterms:created>
  <dcterms:modified xsi:type="dcterms:W3CDTF">2023-10-17T08:15:00Z</dcterms:modified>
</cp:coreProperties>
</file>