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EE527" w14:textId="3D4F0C4F" w:rsidR="009116D3" w:rsidRPr="0045566E" w:rsidRDefault="00A533ED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Disappointment with the Draft Disability Strategy</w:t>
      </w:r>
      <w:r w:rsidR="001A3390">
        <w:rPr>
          <w:rFonts w:ascii="Arial" w:hAnsi="Arial" w:cs="Arial"/>
          <w:sz w:val="28"/>
          <w:szCs w:val="28"/>
        </w:rPr>
        <w:t xml:space="preserve"> – a briefing paper</w:t>
      </w:r>
    </w:p>
    <w:p w14:paraId="5D42345F" w14:textId="77777777" w:rsidR="00C95921" w:rsidRDefault="00C95921">
      <w:pPr>
        <w:rPr>
          <w:rFonts w:ascii="Arial" w:hAnsi="Arial" w:cs="Arial"/>
          <w:b/>
          <w:bCs/>
          <w:sz w:val="28"/>
          <w:szCs w:val="28"/>
        </w:rPr>
      </w:pPr>
    </w:p>
    <w:p w14:paraId="5B7DCA52" w14:textId="7EC817B3" w:rsidR="00A533ED" w:rsidRPr="0045566E" w:rsidRDefault="00A533ED">
      <w:pPr>
        <w:rPr>
          <w:rFonts w:ascii="Arial" w:hAnsi="Arial" w:cs="Arial"/>
          <w:b/>
          <w:bCs/>
          <w:sz w:val="28"/>
          <w:szCs w:val="28"/>
        </w:rPr>
      </w:pPr>
      <w:r w:rsidRPr="0045566E">
        <w:rPr>
          <w:rFonts w:ascii="Arial" w:hAnsi="Arial" w:cs="Arial"/>
          <w:b/>
          <w:bCs/>
          <w:sz w:val="28"/>
          <w:szCs w:val="28"/>
        </w:rPr>
        <w:t>Inadequate valuing of Deaf and Disabled people</w:t>
      </w:r>
      <w:r w:rsidR="00982437" w:rsidRPr="0045566E">
        <w:rPr>
          <w:rFonts w:ascii="Arial" w:hAnsi="Arial" w:cs="Arial"/>
          <w:b/>
          <w:bCs/>
          <w:sz w:val="28"/>
          <w:szCs w:val="28"/>
        </w:rPr>
        <w:t xml:space="preserve"> by the Northern Ireland Executive</w:t>
      </w:r>
    </w:p>
    <w:p w14:paraId="4CD0E6A2" w14:textId="02AE3F80" w:rsidR="00A533ED" w:rsidRPr="0045566E" w:rsidRDefault="00A533ED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Deaf and Disabled people have been without a disability strategy </w:t>
      </w:r>
      <w:r w:rsidR="00982437" w:rsidRPr="0045566E">
        <w:rPr>
          <w:rFonts w:ascii="Arial" w:hAnsi="Arial" w:cs="Arial"/>
          <w:sz w:val="28"/>
          <w:szCs w:val="28"/>
        </w:rPr>
        <w:t xml:space="preserve">in Northern Ireland </w:t>
      </w:r>
      <w:r w:rsidR="006C23EE">
        <w:rPr>
          <w:rFonts w:ascii="Arial" w:hAnsi="Arial" w:cs="Arial"/>
          <w:sz w:val="28"/>
          <w:szCs w:val="28"/>
        </w:rPr>
        <w:t xml:space="preserve">for over </w:t>
      </w:r>
      <w:r w:rsidR="00330CAD">
        <w:rPr>
          <w:rFonts w:ascii="Arial" w:hAnsi="Arial" w:cs="Arial"/>
          <w:sz w:val="28"/>
          <w:szCs w:val="28"/>
        </w:rPr>
        <w:t>a decade</w:t>
      </w:r>
      <w:r w:rsidRPr="0045566E">
        <w:rPr>
          <w:rFonts w:ascii="Arial" w:hAnsi="Arial" w:cs="Arial"/>
          <w:sz w:val="28"/>
          <w:szCs w:val="28"/>
        </w:rPr>
        <w:t>. Th</w:t>
      </w:r>
      <w:r w:rsidR="00982437" w:rsidRPr="0045566E">
        <w:rPr>
          <w:rFonts w:ascii="Arial" w:hAnsi="Arial" w:cs="Arial"/>
          <w:sz w:val="28"/>
          <w:szCs w:val="28"/>
        </w:rPr>
        <w:t>is</w:t>
      </w:r>
      <w:r w:rsidRPr="0045566E">
        <w:rPr>
          <w:rFonts w:ascii="Arial" w:hAnsi="Arial" w:cs="Arial"/>
          <w:sz w:val="28"/>
          <w:szCs w:val="28"/>
        </w:rPr>
        <w:t xml:space="preserve"> </w:t>
      </w:r>
      <w:r w:rsidR="00982437" w:rsidRPr="0045566E">
        <w:rPr>
          <w:rFonts w:ascii="Arial" w:hAnsi="Arial" w:cs="Arial"/>
          <w:sz w:val="28"/>
          <w:szCs w:val="28"/>
        </w:rPr>
        <w:t xml:space="preserve">current </w:t>
      </w:r>
      <w:r w:rsidRPr="0045566E">
        <w:rPr>
          <w:rFonts w:ascii="Arial" w:hAnsi="Arial" w:cs="Arial"/>
          <w:sz w:val="28"/>
          <w:szCs w:val="28"/>
        </w:rPr>
        <w:t xml:space="preserve">draft consultation </w:t>
      </w:r>
      <w:r w:rsidR="00982437" w:rsidRPr="0045566E">
        <w:rPr>
          <w:rFonts w:ascii="Arial" w:hAnsi="Arial" w:cs="Arial"/>
          <w:sz w:val="28"/>
          <w:szCs w:val="28"/>
        </w:rPr>
        <w:t xml:space="preserve">strategy </w:t>
      </w:r>
      <w:r w:rsidRPr="0045566E">
        <w:rPr>
          <w:rFonts w:ascii="Arial" w:hAnsi="Arial" w:cs="Arial"/>
          <w:sz w:val="28"/>
          <w:szCs w:val="28"/>
        </w:rPr>
        <w:t xml:space="preserve">has been </w:t>
      </w:r>
      <w:r w:rsidR="0010606E" w:rsidRPr="0045566E">
        <w:rPr>
          <w:rFonts w:ascii="Arial" w:hAnsi="Arial" w:cs="Arial"/>
          <w:sz w:val="28"/>
          <w:szCs w:val="28"/>
        </w:rPr>
        <w:t>more than five years</w:t>
      </w:r>
      <w:r w:rsidRPr="0045566E">
        <w:rPr>
          <w:rFonts w:ascii="Arial" w:hAnsi="Arial" w:cs="Arial"/>
          <w:sz w:val="28"/>
          <w:szCs w:val="28"/>
        </w:rPr>
        <w:t xml:space="preserve"> in the making.</w:t>
      </w:r>
      <w:r w:rsidR="00982437" w:rsidRPr="0045566E">
        <w:rPr>
          <w:rFonts w:ascii="Arial" w:hAnsi="Arial" w:cs="Arial"/>
          <w:sz w:val="28"/>
          <w:szCs w:val="28"/>
        </w:rPr>
        <w:t xml:space="preserve"> This has placed Deaf and Disabled people in Northern Ireland at a disadvantage compared to counterparts in other parts of the UK.</w:t>
      </w:r>
    </w:p>
    <w:p w14:paraId="0267438D" w14:textId="079C7BA5" w:rsidR="00B308EF" w:rsidRDefault="00B308EF" w:rsidP="0045566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Deaf and Disabled people in Northern Ireland do not enjoy parity with counterparts in the rest of the UK in a number of key areas. For example: we do not have the same level of rights protections; access to Direct Payments lags behind the rest of the UK, denying Disabled people the same opportunity to live in the community with equal chances.</w:t>
      </w:r>
    </w:p>
    <w:p w14:paraId="551D65AA" w14:textId="77777777" w:rsidR="0045566E" w:rsidRPr="0045566E" w:rsidRDefault="0045566E" w:rsidP="0045566E">
      <w:pPr>
        <w:pStyle w:val="ListParagraph"/>
        <w:rPr>
          <w:rFonts w:ascii="Arial" w:hAnsi="Arial" w:cs="Arial"/>
          <w:sz w:val="28"/>
          <w:szCs w:val="28"/>
        </w:rPr>
      </w:pPr>
    </w:p>
    <w:p w14:paraId="7A8D0318" w14:textId="7697F919" w:rsidR="00B308EF" w:rsidRPr="0045566E" w:rsidRDefault="000057C5" w:rsidP="0045566E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Deaf and Disabled people have been experiencing regression as a result of measures implemented by the Westminster government under reserved powers. For example, as a result of the Universal Credit Act, an additional 50,000 Deaf and Disabled people will be pushed into poverty across the UK by 2029-2030. </w:t>
      </w:r>
    </w:p>
    <w:p w14:paraId="3332385B" w14:textId="0DB1D196" w:rsidR="00A533ED" w:rsidRPr="0045566E" w:rsidRDefault="00982437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We had </w:t>
      </w:r>
      <w:r w:rsidR="000057C5" w:rsidRPr="0045566E">
        <w:rPr>
          <w:rFonts w:ascii="Arial" w:hAnsi="Arial" w:cs="Arial"/>
          <w:sz w:val="28"/>
          <w:szCs w:val="28"/>
        </w:rPr>
        <w:t>hoped for</w:t>
      </w:r>
      <w:r w:rsidRPr="0045566E">
        <w:rPr>
          <w:rFonts w:ascii="Arial" w:hAnsi="Arial" w:cs="Arial"/>
          <w:sz w:val="28"/>
          <w:szCs w:val="28"/>
        </w:rPr>
        <w:t xml:space="preserve"> a strategy of better quality and with substantial commitments </w:t>
      </w:r>
      <w:r w:rsidR="00B308EF" w:rsidRPr="0045566E">
        <w:rPr>
          <w:rFonts w:ascii="Arial" w:hAnsi="Arial" w:cs="Arial"/>
          <w:sz w:val="28"/>
          <w:szCs w:val="28"/>
        </w:rPr>
        <w:t xml:space="preserve">aiming to progress the rights of Deaf and Disabled people in Northern Ireland </w:t>
      </w:r>
      <w:r w:rsidRPr="0045566E">
        <w:rPr>
          <w:rFonts w:ascii="Arial" w:hAnsi="Arial" w:cs="Arial"/>
          <w:sz w:val="28"/>
          <w:szCs w:val="28"/>
        </w:rPr>
        <w:t>given the delay</w:t>
      </w:r>
      <w:r w:rsidR="00B308EF" w:rsidRPr="0045566E">
        <w:rPr>
          <w:rFonts w:ascii="Arial" w:hAnsi="Arial" w:cs="Arial"/>
          <w:sz w:val="28"/>
          <w:szCs w:val="28"/>
        </w:rPr>
        <w:t>ed publication</w:t>
      </w:r>
      <w:r w:rsidRPr="0045566E">
        <w:rPr>
          <w:rFonts w:ascii="Arial" w:hAnsi="Arial" w:cs="Arial"/>
          <w:sz w:val="28"/>
          <w:szCs w:val="28"/>
        </w:rPr>
        <w:t xml:space="preserve"> and the wider picture of regression.</w:t>
      </w:r>
      <w:r w:rsidR="00B308EF" w:rsidRPr="0045566E">
        <w:rPr>
          <w:rFonts w:ascii="Arial" w:hAnsi="Arial" w:cs="Arial"/>
          <w:sz w:val="28"/>
          <w:szCs w:val="28"/>
        </w:rPr>
        <w:t xml:space="preserve"> The draft strategy has left us feeling disillusioned and devalued.</w:t>
      </w:r>
      <w:r w:rsidR="0045566E">
        <w:rPr>
          <w:rFonts w:ascii="Arial" w:hAnsi="Arial" w:cs="Arial"/>
          <w:sz w:val="28"/>
          <w:szCs w:val="28"/>
        </w:rPr>
        <w:t xml:space="preserve"> </w:t>
      </w:r>
      <w:r w:rsidR="000F5B44">
        <w:rPr>
          <w:rFonts w:ascii="Arial" w:hAnsi="Arial" w:cs="Arial"/>
          <w:sz w:val="28"/>
          <w:szCs w:val="28"/>
        </w:rPr>
        <w:t>We believe that more broadly Deaf and Disabled people will feel the same, having made clear to us in engagement around the Strategy that what they wanted most was a Strategy that changed things not another document that does nothing.</w:t>
      </w:r>
    </w:p>
    <w:p w14:paraId="6282331A" w14:textId="77777777" w:rsidR="00C95921" w:rsidRDefault="00C95921" w:rsidP="00C26FE5">
      <w:pPr>
        <w:rPr>
          <w:rFonts w:ascii="Arial" w:hAnsi="Arial" w:cs="Arial"/>
          <w:b/>
          <w:bCs/>
          <w:sz w:val="28"/>
          <w:szCs w:val="28"/>
        </w:rPr>
      </w:pPr>
    </w:p>
    <w:p w14:paraId="3A82F83D" w14:textId="4FE01493" w:rsidR="00C26FE5" w:rsidRPr="0045566E" w:rsidRDefault="00C26FE5" w:rsidP="00C26FE5">
      <w:pPr>
        <w:rPr>
          <w:rFonts w:ascii="Arial" w:hAnsi="Arial" w:cs="Arial"/>
          <w:b/>
          <w:bCs/>
          <w:sz w:val="28"/>
          <w:szCs w:val="28"/>
        </w:rPr>
      </w:pPr>
      <w:r w:rsidRPr="0045566E">
        <w:rPr>
          <w:rFonts w:ascii="Arial" w:hAnsi="Arial" w:cs="Arial"/>
          <w:b/>
          <w:bCs/>
          <w:sz w:val="28"/>
          <w:szCs w:val="28"/>
        </w:rPr>
        <w:t>Failure to meet legal requirements</w:t>
      </w:r>
    </w:p>
    <w:p w14:paraId="4D7A1267" w14:textId="3F5F253B" w:rsidR="00C26FE5" w:rsidRPr="0045566E" w:rsidRDefault="0045566E" w:rsidP="00C26FE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From reading t</w:t>
      </w:r>
      <w:r w:rsidR="00C26FE5" w:rsidRPr="0045566E">
        <w:rPr>
          <w:rFonts w:ascii="Arial" w:hAnsi="Arial" w:cs="Arial"/>
          <w:sz w:val="28"/>
          <w:szCs w:val="28"/>
        </w:rPr>
        <w:t xml:space="preserve">he draft strategy </w:t>
      </w:r>
      <w:r>
        <w:rPr>
          <w:rFonts w:ascii="Arial" w:hAnsi="Arial" w:cs="Arial"/>
          <w:sz w:val="28"/>
          <w:szCs w:val="28"/>
        </w:rPr>
        <w:t>we are concerned it will not be</w:t>
      </w:r>
      <w:r w:rsidR="00C26FE5" w:rsidRPr="0045566E">
        <w:rPr>
          <w:rFonts w:ascii="Arial" w:hAnsi="Arial" w:cs="Arial"/>
          <w:sz w:val="28"/>
          <w:szCs w:val="28"/>
        </w:rPr>
        <w:t xml:space="preserve"> published</w:t>
      </w:r>
      <w:r w:rsidR="00795A46">
        <w:rPr>
          <w:rFonts w:ascii="Arial" w:hAnsi="Arial" w:cs="Arial"/>
          <w:sz w:val="28"/>
          <w:szCs w:val="28"/>
        </w:rPr>
        <w:t xml:space="preserve"> in full range of accessible formats </w:t>
      </w:r>
      <w:r w:rsidR="00C26FE5" w:rsidRPr="0045566E">
        <w:rPr>
          <w:rFonts w:ascii="Arial" w:hAnsi="Arial" w:cs="Arial"/>
          <w:sz w:val="28"/>
          <w:szCs w:val="28"/>
        </w:rPr>
        <w:t>in</w:t>
      </w:r>
      <w:r w:rsidR="00795A46">
        <w:rPr>
          <w:rFonts w:ascii="Arial" w:hAnsi="Arial" w:cs="Arial"/>
          <w:sz w:val="28"/>
          <w:szCs w:val="28"/>
        </w:rPr>
        <w:t>cluding</w:t>
      </w:r>
      <w:r w:rsidR="00C26FE5" w:rsidRPr="0045566E">
        <w:rPr>
          <w:rFonts w:ascii="Arial" w:hAnsi="Arial" w:cs="Arial"/>
          <w:sz w:val="28"/>
          <w:szCs w:val="28"/>
        </w:rPr>
        <w:t xml:space="preserve"> easy read or BSL</w:t>
      </w:r>
      <w:r>
        <w:rPr>
          <w:rFonts w:ascii="Arial" w:hAnsi="Arial" w:cs="Arial"/>
          <w:sz w:val="28"/>
          <w:szCs w:val="28"/>
        </w:rPr>
        <w:t xml:space="preserve"> / ISL</w:t>
      </w:r>
      <w:r w:rsidR="00C26FE5" w:rsidRPr="0045566E">
        <w:rPr>
          <w:rFonts w:ascii="Arial" w:hAnsi="Arial" w:cs="Arial"/>
          <w:sz w:val="28"/>
          <w:szCs w:val="28"/>
        </w:rPr>
        <w:t xml:space="preserve"> formats despite commitments within the strategy being to provide information in accessible formats. Without these, the strategy </w:t>
      </w:r>
      <w:r w:rsidR="00C26FE5" w:rsidRPr="0045566E">
        <w:rPr>
          <w:rFonts w:ascii="Arial" w:hAnsi="Arial" w:cs="Arial"/>
          <w:sz w:val="28"/>
          <w:szCs w:val="28"/>
        </w:rPr>
        <w:lastRenderedPageBreak/>
        <w:t>consultation does not meet legal re</w:t>
      </w:r>
      <w:r w:rsidR="003B4EC0" w:rsidRPr="0045566E">
        <w:rPr>
          <w:rFonts w:ascii="Arial" w:hAnsi="Arial" w:cs="Arial"/>
          <w:sz w:val="28"/>
          <w:szCs w:val="28"/>
        </w:rPr>
        <w:t>quirements concerning accessibility and reasonable adjustments.</w:t>
      </w:r>
    </w:p>
    <w:p w14:paraId="5F20D5E1" w14:textId="2519A01D" w:rsidR="00C26FE5" w:rsidRPr="0045566E" w:rsidRDefault="003B4EC0" w:rsidP="0045566E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Disability plans put out for consultation by other governments within the UK have been available in accessible formats:</w:t>
      </w:r>
    </w:p>
    <w:p w14:paraId="3E709FDE" w14:textId="21375495" w:rsidR="00C26FE5" w:rsidRPr="0045566E" w:rsidRDefault="00C26FE5" w:rsidP="004556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W</w:t>
      </w:r>
      <w:r w:rsidR="003B4EC0" w:rsidRPr="0045566E">
        <w:rPr>
          <w:rFonts w:ascii="Arial" w:hAnsi="Arial" w:cs="Arial"/>
          <w:sz w:val="28"/>
          <w:szCs w:val="28"/>
        </w:rPr>
        <w:t>ales:</w:t>
      </w:r>
      <w:r w:rsidRPr="0045566E">
        <w:rPr>
          <w:rFonts w:ascii="Arial" w:hAnsi="Arial" w:cs="Arial"/>
          <w:sz w:val="28"/>
          <w:szCs w:val="28"/>
        </w:rPr>
        <w:t xml:space="preserve"> draft Disabled People’s Rights Plan consultation</w:t>
      </w:r>
      <w:r w:rsidR="003B4EC0" w:rsidRPr="0045566E">
        <w:rPr>
          <w:rFonts w:ascii="Arial" w:hAnsi="Arial" w:cs="Arial"/>
          <w:sz w:val="28"/>
          <w:szCs w:val="28"/>
        </w:rPr>
        <w:t xml:space="preserve"> in </w:t>
      </w:r>
      <w:hyperlink r:id="rId7" w:history="1">
        <w:r w:rsidR="003B4EC0" w:rsidRPr="0045566E">
          <w:rPr>
            <w:rStyle w:val="Hyperlink"/>
            <w:rFonts w:ascii="Arial" w:hAnsi="Arial" w:cs="Arial"/>
            <w:sz w:val="28"/>
            <w:szCs w:val="28"/>
          </w:rPr>
          <w:t>easy read and BSL</w:t>
        </w:r>
      </w:hyperlink>
    </w:p>
    <w:p w14:paraId="01B1E2FD" w14:textId="6A5BC762" w:rsidR="00C26FE5" w:rsidRPr="0045566E" w:rsidRDefault="00C26FE5" w:rsidP="004556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UK wide national disability strategy </w:t>
      </w:r>
      <w:r w:rsidR="00457F35" w:rsidRPr="0045566E">
        <w:rPr>
          <w:rFonts w:ascii="Arial" w:hAnsi="Arial" w:cs="Arial"/>
          <w:sz w:val="28"/>
          <w:szCs w:val="28"/>
        </w:rPr>
        <w:t xml:space="preserve">action plan </w:t>
      </w:r>
      <w:r w:rsidRPr="0045566E">
        <w:rPr>
          <w:rFonts w:ascii="Arial" w:hAnsi="Arial" w:cs="Arial"/>
          <w:sz w:val="28"/>
          <w:szCs w:val="28"/>
        </w:rPr>
        <w:t xml:space="preserve">consultation </w:t>
      </w:r>
      <w:r w:rsidR="00457F35" w:rsidRPr="0045566E">
        <w:rPr>
          <w:rFonts w:ascii="Arial" w:hAnsi="Arial" w:cs="Arial"/>
          <w:sz w:val="28"/>
          <w:szCs w:val="28"/>
        </w:rPr>
        <w:t xml:space="preserve">in </w:t>
      </w:r>
      <w:hyperlink r:id="rId8" w:history="1">
        <w:r w:rsidR="00457F35" w:rsidRPr="0045566E">
          <w:rPr>
            <w:rStyle w:val="Hyperlink"/>
            <w:rFonts w:ascii="Arial" w:hAnsi="Arial" w:cs="Arial"/>
            <w:sz w:val="28"/>
            <w:szCs w:val="28"/>
          </w:rPr>
          <w:t>easy read, interactive easy read and BSL</w:t>
        </w:r>
      </w:hyperlink>
    </w:p>
    <w:p w14:paraId="67673CAD" w14:textId="62B49EEF" w:rsidR="003B4EC0" w:rsidRPr="0045566E" w:rsidRDefault="003B4EC0" w:rsidP="0045566E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Scotland: Disability Equality plan in </w:t>
      </w:r>
      <w:hyperlink r:id="rId9" w:history="1">
        <w:r w:rsidRPr="0045566E">
          <w:rPr>
            <w:rStyle w:val="Hyperlink"/>
            <w:rFonts w:ascii="Arial" w:hAnsi="Arial" w:cs="Arial"/>
            <w:sz w:val="28"/>
            <w:szCs w:val="28"/>
          </w:rPr>
          <w:t>easy read part 1</w:t>
        </w:r>
      </w:hyperlink>
      <w:r w:rsidRPr="0045566E">
        <w:rPr>
          <w:rFonts w:ascii="Arial" w:hAnsi="Arial" w:cs="Arial"/>
          <w:sz w:val="28"/>
          <w:szCs w:val="28"/>
        </w:rPr>
        <w:t xml:space="preserve"> and </w:t>
      </w:r>
      <w:hyperlink r:id="rId10" w:history="1">
        <w:r w:rsidRPr="0045566E">
          <w:rPr>
            <w:rStyle w:val="Hyperlink"/>
            <w:rFonts w:ascii="Arial" w:hAnsi="Arial" w:cs="Arial"/>
            <w:sz w:val="28"/>
            <w:szCs w:val="28"/>
          </w:rPr>
          <w:t>easy read part 2</w:t>
        </w:r>
      </w:hyperlink>
    </w:p>
    <w:p w14:paraId="73A71653" w14:textId="77777777" w:rsidR="00C95921" w:rsidRDefault="00C95921">
      <w:pPr>
        <w:rPr>
          <w:rFonts w:ascii="Arial" w:hAnsi="Arial" w:cs="Arial"/>
          <w:b/>
          <w:bCs/>
          <w:sz w:val="28"/>
          <w:szCs w:val="28"/>
        </w:rPr>
      </w:pPr>
    </w:p>
    <w:p w14:paraId="02DE3E3D" w14:textId="37EF5545" w:rsidR="00982437" w:rsidRPr="0045566E" w:rsidRDefault="000057C5">
      <w:pPr>
        <w:rPr>
          <w:rFonts w:ascii="Arial" w:hAnsi="Arial" w:cs="Arial"/>
          <w:b/>
          <w:bCs/>
          <w:sz w:val="28"/>
          <w:szCs w:val="28"/>
        </w:rPr>
      </w:pPr>
      <w:r w:rsidRPr="0045566E">
        <w:rPr>
          <w:rFonts w:ascii="Arial" w:hAnsi="Arial" w:cs="Arial"/>
          <w:b/>
          <w:bCs/>
          <w:sz w:val="28"/>
          <w:szCs w:val="28"/>
        </w:rPr>
        <w:t>Inadequate co-production</w:t>
      </w:r>
    </w:p>
    <w:p w14:paraId="21277FD1" w14:textId="1D449BEE" w:rsidR="00CF4E86" w:rsidRPr="0045566E" w:rsidRDefault="00573E99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Although the</w:t>
      </w:r>
      <w:r w:rsidR="00C26FE5" w:rsidRPr="0045566E">
        <w:rPr>
          <w:rFonts w:ascii="Arial" w:hAnsi="Arial" w:cs="Arial"/>
          <w:sz w:val="28"/>
          <w:szCs w:val="28"/>
        </w:rPr>
        <w:t xml:space="preserve"> </w:t>
      </w:r>
      <w:r w:rsidR="0045566E" w:rsidRPr="00330CAD">
        <w:rPr>
          <w:rFonts w:ascii="Arial" w:hAnsi="Arial" w:cs="Arial"/>
          <w:sz w:val="28"/>
          <w:szCs w:val="28"/>
        </w:rPr>
        <w:t>vision and outcomes</w:t>
      </w:r>
      <w:r w:rsidR="00C26FE5" w:rsidRPr="00330CAD">
        <w:rPr>
          <w:rFonts w:ascii="Arial" w:hAnsi="Arial" w:cs="Arial"/>
          <w:sz w:val="28"/>
          <w:szCs w:val="28"/>
        </w:rPr>
        <w:t xml:space="preserve"> of the draft strategy were co-produced with Deaf and Disabled people through the co-design group, the </w:t>
      </w:r>
      <w:r w:rsidR="0045566E" w:rsidRPr="00330CAD">
        <w:rPr>
          <w:rFonts w:ascii="Arial" w:hAnsi="Arial" w:cs="Arial"/>
          <w:sz w:val="28"/>
          <w:szCs w:val="28"/>
        </w:rPr>
        <w:t>commitment</w:t>
      </w:r>
      <w:r w:rsidR="00C26FE5" w:rsidRPr="00330CAD">
        <w:rPr>
          <w:rFonts w:ascii="Arial" w:hAnsi="Arial" w:cs="Arial"/>
          <w:sz w:val="28"/>
          <w:szCs w:val="28"/>
        </w:rPr>
        <w:t>s were not</w:t>
      </w:r>
      <w:r w:rsidR="00C26FE5" w:rsidRPr="0045566E">
        <w:rPr>
          <w:rFonts w:ascii="Arial" w:hAnsi="Arial" w:cs="Arial"/>
          <w:sz w:val="28"/>
          <w:szCs w:val="28"/>
        </w:rPr>
        <w:t>. This</w:t>
      </w:r>
      <w:r w:rsidR="0045566E" w:rsidRPr="0045566E">
        <w:rPr>
          <w:rFonts w:ascii="Arial" w:hAnsi="Arial" w:cs="Arial"/>
          <w:sz w:val="28"/>
          <w:szCs w:val="28"/>
        </w:rPr>
        <w:t xml:space="preserve"> </w:t>
      </w:r>
      <w:r w:rsidR="00C26FE5" w:rsidRPr="0045566E">
        <w:rPr>
          <w:rFonts w:ascii="Arial" w:hAnsi="Arial" w:cs="Arial"/>
          <w:sz w:val="28"/>
          <w:szCs w:val="28"/>
        </w:rPr>
        <w:t>is not proper co-production and represents inadequate engagement in the development of the strategy.</w:t>
      </w:r>
      <w:r w:rsidR="00803CD1">
        <w:rPr>
          <w:rFonts w:ascii="Arial" w:hAnsi="Arial" w:cs="Arial"/>
          <w:sz w:val="28"/>
          <w:szCs w:val="28"/>
        </w:rPr>
        <w:t xml:space="preserve"> It contrasts with the approaches taken</w:t>
      </w:r>
      <w:r w:rsidR="005473D0">
        <w:rPr>
          <w:rFonts w:ascii="Arial" w:hAnsi="Arial" w:cs="Arial"/>
          <w:sz w:val="28"/>
          <w:szCs w:val="28"/>
        </w:rPr>
        <w:t xml:space="preserve"> in other parts of the UK.</w:t>
      </w:r>
    </w:p>
    <w:p w14:paraId="5D383395" w14:textId="3D70E85F" w:rsidR="00573E99" w:rsidRDefault="00573E99" w:rsidP="0045566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The Welsh disability task force which informed its Disabled People’s Rights Plan</w:t>
      </w:r>
      <w:r w:rsidR="008E5ED3" w:rsidRPr="0045566E">
        <w:rPr>
          <w:rFonts w:ascii="Arial" w:hAnsi="Arial" w:cs="Arial"/>
          <w:sz w:val="28"/>
          <w:szCs w:val="28"/>
        </w:rPr>
        <w:t xml:space="preserve"> operated on the </w:t>
      </w:r>
      <w:hyperlink r:id="rId11" w:history="1">
        <w:r w:rsidR="008E5ED3" w:rsidRPr="0045566E">
          <w:rPr>
            <w:rStyle w:val="Hyperlink"/>
            <w:rFonts w:ascii="Arial" w:hAnsi="Arial" w:cs="Arial"/>
            <w:sz w:val="28"/>
            <w:szCs w:val="28"/>
          </w:rPr>
          <w:t>principle of co-production</w:t>
        </w:r>
      </w:hyperlink>
      <w:r w:rsidR="008E5ED3" w:rsidRPr="0045566E">
        <w:rPr>
          <w:rFonts w:ascii="Arial" w:hAnsi="Arial" w:cs="Arial"/>
          <w:sz w:val="28"/>
          <w:szCs w:val="28"/>
        </w:rPr>
        <w:t>. Over 350 external stakeholders and 200 Welsh Government policy officials worked together through ten working groups chaired by Disabled people and produced over 300 recommendations.</w:t>
      </w:r>
    </w:p>
    <w:p w14:paraId="007C8DC8" w14:textId="77777777" w:rsidR="0045566E" w:rsidRPr="0045566E" w:rsidRDefault="0045566E" w:rsidP="0045566E">
      <w:pPr>
        <w:pStyle w:val="ListParagraph"/>
        <w:rPr>
          <w:rFonts w:ascii="Arial" w:hAnsi="Arial" w:cs="Arial"/>
          <w:sz w:val="28"/>
          <w:szCs w:val="28"/>
        </w:rPr>
      </w:pPr>
    </w:p>
    <w:p w14:paraId="13BC3ACC" w14:textId="7923DE6E" w:rsidR="0045566E" w:rsidRPr="0045566E" w:rsidRDefault="008E5ED3" w:rsidP="0045566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The Scottish Disability Equality Plan was </w:t>
      </w:r>
      <w:hyperlink r:id="rId12" w:history="1">
        <w:r w:rsidRPr="0045566E">
          <w:rPr>
            <w:rStyle w:val="Hyperlink"/>
            <w:rFonts w:ascii="Arial" w:hAnsi="Arial" w:cs="Arial"/>
            <w:sz w:val="28"/>
            <w:szCs w:val="28"/>
          </w:rPr>
          <w:t>developed in co-production</w:t>
        </w:r>
      </w:hyperlink>
      <w:r w:rsidRPr="0045566E">
        <w:rPr>
          <w:rFonts w:ascii="Arial" w:hAnsi="Arial" w:cs="Arial"/>
          <w:sz w:val="28"/>
          <w:szCs w:val="28"/>
        </w:rPr>
        <w:t xml:space="preserve"> with three core funded Disabled People's Organisations to ensure that the voices and experiences of disabled people meaningfully considered from the outset of policy making</w:t>
      </w:r>
    </w:p>
    <w:p w14:paraId="6A0F27E9" w14:textId="77777777" w:rsidR="0045566E" w:rsidRPr="0045566E" w:rsidRDefault="0045566E" w:rsidP="0045566E">
      <w:pPr>
        <w:pStyle w:val="ListParagraph"/>
        <w:rPr>
          <w:rFonts w:ascii="Arial" w:hAnsi="Arial" w:cs="Arial"/>
          <w:sz w:val="28"/>
          <w:szCs w:val="28"/>
        </w:rPr>
      </w:pPr>
    </w:p>
    <w:p w14:paraId="6B33139A" w14:textId="487314D8" w:rsidR="0010606E" w:rsidRPr="0045566E" w:rsidRDefault="0010606E" w:rsidP="0045566E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The draft UK wide national disability strategy was </w:t>
      </w:r>
      <w:hyperlink r:id="rId13" w:history="1">
        <w:r w:rsidRPr="0045566E">
          <w:rPr>
            <w:rStyle w:val="Hyperlink"/>
            <w:rFonts w:ascii="Arial" w:hAnsi="Arial" w:cs="Arial"/>
            <w:sz w:val="28"/>
            <w:szCs w:val="28"/>
          </w:rPr>
          <w:t>informed by a range of engagement methods</w:t>
        </w:r>
      </w:hyperlink>
      <w:r w:rsidRPr="0045566E">
        <w:rPr>
          <w:rFonts w:ascii="Arial" w:hAnsi="Arial" w:cs="Arial"/>
          <w:sz w:val="28"/>
          <w:szCs w:val="28"/>
        </w:rPr>
        <w:t xml:space="preserve"> including: a survey which was responded to by thousands of Disabled people, carers and family members; 42 Regional Stakeholder Network meetings; lived experience research; 10 meetings with the Disability Charities Consortium; 4 meetings of the Disabled People’s Organisation (DPO) Forum; 11 roundtable discussions with a total of 98 Disabled people about their experiences in daily life; 6 cross-cutting thematic groups with a total of 130 attendees including </w:t>
      </w:r>
      <w:r w:rsidRPr="0045566E">
        <w:rPr>
          <w:rFonts w:ascii="Arial" w:hAnsi="Arial" w:cs="Arial"/>
          <w:sz w:val="28"/>
          <w:szCs w:val="28"/>
        </w:rPr>
        <w:lastRenderedPageBreak/>
        <w:t>Disabled people and representatives from DPOs, charities, academia and think tanks</w:t>
      </w:r>
    </w:p>
    <w:p w14:paraId="2A4931A3" w14:textId="77777777" w:rsidR="00C95921" w:rsidRDefault="00C95921">
      <w:pPr>
        <w:rPr>
          <w:rFonts w:ascii="Arial" w:hAnsi="Arial" w:cs="Arial"/>
          <w:b/>
          <w:bCs/>
          <w:sz w:val="28"/>
          <w:szCs w:val="28"/>
        </w:rPr>
      </w:pPr>
    </w:p>
    <w:p w14:paraId="201DFA7C" w14:textId="033F310B" w:rsidR="00982437" w:rsidRPr="0045566E" w:rsidRDefault="00982437">
      <w:pPr>
        <w:rPr>
          <w:rFonts w:ascii="Arial" w:hAnsi="Arial" w:cs="Arial"/>
          <w:b/>
          <w:bCs/>
          <w:sz w:val="28"/>
          <w:szCs w:val="28"/>
        </w:rPr>
      </w:pPr>
      <w:r w:rsidRPr="0045566E">
        <w:rPr>
          <w:rFonts w:ascii="Arial" w:hAnsi="Arial" w:cs="Arial"/>
          <w:b/>
          <w:bCs/>
          <w:sz w:val="28"/>
          <w:szCs w:val="28"/>
        </w:rPr>
        <w:t xml:space="preserve">Poor </w:t>
      </w:r>
      <w:r w:rsidR="0096741B">
        <w:rPr>
          <w:rFonts w:ascii="Arial" w:hAnsi="Arial" w:cs="Arial"/>
          <w:b/>
          <w:bCs/>
          <w:sz w:val="28"/>
          <w:szCs w:val="28"/>
        </w:rPr>
        <w:t>q</w:t>
      </w:r>
      <w:r w:rsidRPr="0045566E">
        <w:rPr>
          <w:rFonts w:ascii="Arial" w:hAnsi="Arial" w:cs="Arial"/>
          <w:b/>
          <w:bCs/>
          <w:sz w:val="28"/>
          <w:szCs w:val="28"/>
        </w:rPr>
        <w:t>uality</w:t>
      </w:r>
      <w:r w:rsidR="000057C5" w:rsidRPr="0045566E">
        <w:rPr>
          <w:rFonts w:ascii="Arial" w:hAnsi="Arial" w:cs="Arial"/>
          <w:b/>
          <w:bCs/>
          <w:sz w:val="28"/>
          <w:szCs w:val="28"/>
        </w:rPr>
        <w:t xml:space="preserve"> and </w:t>
      </w:r>
      <w:r w:rsidR="005318A2">
        <w:rPr>
          <w:rFonts w:ascii="Arial" w:hAnsi="Arial" w:cs="Arial"/>
          <w:b/>
          <w:bCs/>
          <w:sz w:val="28"/>
          <w:szCs w:val="28"/>
        </w:rPr>
        <w:t>inadequate</w:t>
      </w:r>
      <w:r w:rsidR="000057C5" w:rsidRPr="0045566E">
        <w:rPr>
          <w:rFonts w:ascii="Arial" w:hAnsi="Arial" w:cs="Arial"/>
          <w:b/>
          <w:bCs/>
          <w:sz w:val="28"/>
          <w:szCs w:val="28"/>
        </w:rPr>
        <w:t xml:space="preserve"> commitments</w:t>
      </w:r>
    </w:p>
    <w:p w14:paraId="547635D6" w14:textId="392CF51C" w:rsidR="0051788D" w:rsidRPr="0045566E" w:rsidRDefault="0010606E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 xml:space="preserve">The draft strategy </w:t>
      </w:r>
      <w:r w:rsidR="0051788D" w:rsidRPr="0045566E">
        <w:rPr>
          <w:rFonts w:ascii="Arial" w:hAnsi="Arial" w:cs="Arial"/>
          <w:sz w:val="28"/>
          <w:szCs w:val="28"/>
        </w:rPr>
        <w:t xml:space="preserve">notably </w:t>
      </w:r>
      <w:r w:rsidRPr="0045566E">
        <w:rPr>
          <w:rFonts w:ascii="Arial" w:hAnsi="Arial" w:cs="Arial"/>
          <w:sz w:val="28"/>
          <w:szCs w:val="28"/>
        </w:rPr>
        <w:t xml:space="preserve">lacks concrete </w:t>
      </w:r>
      <w:r w:rsidR="000F5B44">
        <w:rPr>
          <w:rFonts w:ascii="Arial" w:hAnsi="Arial" w:cs="Arial"/>
          <w:sz w:val="28"/>
          <w:szCs w:val="28"/>
        </w:rPr>
        <w:t>commitment</w:t>
      </w:r>
      <w:r w:rsidRPr="0045566E">
        <w:rPr>
          <w:rFonts w:ascii="Arial" w:hAnsi="Arial" w:cs="Arial"/>
          <w:sz w:val="28"/>
          <w:szCs w:val="28"/>
        </w:rPr>
        <w:t>s.</w:t>
      </w:r>
      <w:r w:rsidR="0051788D" w:rsidRPr="0045566E">
        <w:rPr>
          <w:rFonts w:ascii="Arial" w:hAnsi="Arial" w:cs="Arial"/>
          <w:sz w:val="28"/>
          <w:szCs w:val="28"/>
        </w:rPr>
        <w:t xml:space="preserve"> </w:t>
      </w:r>
      <w:r w:rsidRPr="0045566E">
        <w:rPr>
          <w:rFonts w:ascii="Arial" w:hAnsi="Arial" w:cs="Arial"/>
          <w:sz w:val="28"/>
          <w:szCs w:val="28"/>
        </w:rPr>
        <w:t>The targets are n</w:t>
      </w:r>
      <w:r w:rsidR="0051788D" w:rsidRPr="0045566E">
        <w:rPr>
          <w:rFonts w:ascii="Arial" w:hAnsi="Arial" w:cs="Arial"/>
          <w:sz w:val="28"/>
          <w:szCs w:val="28"/>
        </w:rPr>
        <w:t>ot specific, measurable, achievable, relevant or time-bound (SMART) and this undermines the quality of the strategy.</w:t>
      </w:r>
    </w:p>
    <w:p w14:paraId="04F9C5EB" w14:textId="1AEE0664" w:rsidR="0051788D" w:rsidRPr="0045566E" w:rsidRDefault="0051788D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The strategy makes frequent reference to the United Nations Convention on the Rights of Disabled People but fails to adhere to the Convention – which places an obligation on State parties to progress the rights of Deaf and Disabled people – by its omission of concrete</w:t>
      </w:r>
      <w:r w:rsidR="00904E6F">
        <w:rPr>
          <w:rFonts w:ascii="Arial" w:hAnsi="Arial" w:cs="Arial"/>
          <w:sz w:val="28"/>
          <w:szCs w:val="28"/>
        </w:rPr>
        <w:t xml:space="preserve"> commitments</w:t>
      </w:r>
      <w:r w:rsidRPr="0045566E">
        <w:rPr>
          <w:rFonts w:ascii="Arial" w:hAnsi="Arial" w:cs="Arial"/>
          <w:sz w:val="28"/>
          <w:szCs w:val="28"/>
        </w:rPr>
        <w:t xml:space="preserve"> to drive forward improvements in our lives.</w:t>
      </w:r>
    </w:p>
    <w:p w14:paraId="0FACEBF4" w14:textId="667A1493" w:rsidR="0051788D" w:rsidRPr="0045566E" w:rsidRDefault="0051788D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There is no new money attached which is needed in order to achieve much needed progress.</w:t>
      </w:r>
    </w:p>
    <w:p w14:paraId="29F8C857" w14:textId="099A169C" w:rsidR="0051788D" w:rsidRDefault="00D1526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Many</w:t>
      </w:r>
      <w:r w:rsidR="0051788D" w:rsidRPr="0045566E">
        <w:rPr>
          <w:rFonts w:ascii="Arial" w:hAnsi="Arial" w:cs="Arial"/>
          <w:sz w:val="28"/>
          <w:szCs w:val="28"/>
        </w:rPr>
        <w:t xml:space="preserve"> of the commitments in the strategy </w:t>
      </w:r>
      <w:r w:rsidR="00E22FAD" w:rsidRPr="0045566E">
        <w:rPr>
          <w:rFonts w:ascii="Arial" w:hAnsi="Arial" w:cs="Arial"/>
          <w:sz w:val="28"/>
          <w:szCs w:val="28"/>
        </w:rPr>
        <w:t xml:space="preserve">are nothing more than stating that the government will meet its existing legal requirements in specific areas or continue to offer existing provisions. For example: </w:t>
      </w:r>
      <w:r w:rsidR="00E22FAD" w:rsidRPr="0096741B">
        <w:rPr>
          <w:rFonts w:ascii="Arial" w:hAnsi="Arial" w:cs="Arial"/>
          <w:sz w:val="28"/>
          <w:szCs w:val="28"/>
        </w:rPr>
        <w:t>provision of information in accessible formats and continuing to run the Blue Badge scheme.</w:t>
      </w:r>
    </w:p>
    <w:p w14:paraId="2771A3AE" w14:textId="158523A6" w:rsidR="000F5B44" w:rsidRPr="0045566E" w:rsidRDefault="000F5B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commitment to create a Regional Disability Forum of Deaf and Disabled people is positive. However, we question the value of such a forum if it’s role to help deliver</w:t>
      </w:r>
      <w:r w:rsidR="001A3390">
        <w:rPr>
          <w:rFonts w:ascii="Arial" w:hAnsi="Arial" w:cs="Arial"/>
          <w:sz w:val="28"/>
          <w:szCs w:val="28"/>
        </w:rPr>
        <w:t xml:space="preserve"> the current draft Strategy.</w:t>
      </w:r>
    </w:p>
    <w:p w14:paraId="4AEDCF97" w14:textId="77777777" w:rsidR="00C95921" w:rsidRDefault="00C95921">
      <w:pPr>
        <w:rPr>
          <w:rFonts w:ascii="Arial" w:hAnsi="Arial" w:cs="Arial"/>
          <w:b/>
          <w:bCs/>
          <w:sz w:val="28"/>
          <w:szCs w:val="28"/>
        </w:rPr>
      </w:pPr>
    </w:p>
    <w:p w14:paraId="6E83DD61" w14:textId="55020E5C" w:rsidR="00573E99" w:rsidRPr="0045566E" w:rsidRDefault="00573E99">
      <w:pPr>
        <w:rPr>
          <w:rFonts w:ascii="Arial" w:hAnsi="Arial" w:cs="Arial"/>
          <w:b/>
          <w:bCs/>
          <w:sz w:val="28"/>
          <w:szCs w:val="28"/>
        </w:rPr>
      </w:pPr>
      <w:r w:rsidRPr="0045566E">
        <w:rPr>
          <w:rFonts w:ascii="Arial" w:hAnsi="Arial" w:cs="Arial"/>
          <w:b/>
          <w:bCs/>
          <w:sz w:val="28"/>
          <w:szCs w:val="28"/>
        </w:rPr>
        <w:t>Where do we go from here?</w:t>
      </w:r>
    </w:p>
    <w:p w14:paraId="256C3237" w14:textId="77777777" w:rsidR="00573E99" w:rsidRPr="0045566E" w:rsidRDefault="00573E99" w:rsidP="00573E99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Other governments have listened and acted on criticisms to their draft plans:</w:t>
      </w:r>
    </w:p>
    <w:p w14:paraId="42CF269F" w14:textId="60189FA4" w:rsidR="00573E99" w:rsidRDefault="00573E99" w:rsidP="0096741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6741B">
        <w:rPr>
          <w:rFonts w:ascii="Arial" w:hAnsi="Arial" w:cs="Arial"/>
          <w:sz w:val="28"/>
          <w:szCs w:val="28"/>
        </w:rPr>
        <w:t>The Welsh government was heavily criticised for a lack of concrete targets</w:t>
      </w:r>
      <w:r w:rsidR="0010606E" w:rsidRPr="0096741B">
        <w:rPr>
          <w:rFonts w:ascii="Arial" w:hAnsi="Arial" w:cs="Arial"/>
          <w:sz w:val="28"/>
          <w:szCs w:val="28"/>
        </w:rPr>
        <w:t xml:space="preserve"> and no new money for</w:t>
      </w:r>
      <w:r w:rsidRPr="0096741B">
        <w:rPr>
          <w:rFonts w:ascii="Arial" w:hAnsi="Arial" w:cs="Arial"/>
          <w:sz w:val="28"/>
          <w:szCs w:val="28"/>
        </w:rPr>
        <w:t xml:space="preserve"> its draft Disabled People’s Rights Plan - not only by Disabled people and DDPOs in Wales but also by the </w:t>
      </w:r>
      <w:hyperlink r:id="rId14" w:history="1">
        <w:r w:rsidRPr="0096741B">
          <w:rPr>
            <w:rStyle w:val="Hyperlink"/>
            <w:rFonts w:ascii="Arial" w:hAnsi="Arial" w:cs="Arial"/>
            <w:sz w:val="28"/>
            <w:szCs w:val="28"/>
          </w:rPr>
          <w:t>Equality and Human Rights Commission</w:t>
        </w:r>
      </w:hyperlink>
      <w:r w:rsidRPr="0096741B">
        <w:rPr>
          <w:rFonts w:ascii="Arial" w:hAnsi="Arial" w:cs="Arial"/>
          <w:sz w:val="28"/>
          <w:szCs w:val="28"/>
        </w:rPr>
        <w:t xml:space="preserve"> who said it “risked failure”. Consultation on the plan – which did include an action plan of 48 short term targets - closed in August and the Welsh government is currently addressing the concerns before publishing the final plan.</w:t>
      </w:r>
    </w:p>
    <w:p w14:paraId="027861BF" w14:textId="77777777" w:rsidR="0096741B" w:rsidRPr="0096741B" w:rsidRDefault="0096741B" w:rsidP="0096741B">
      <w:pPr>
        <w:pStyle w:val="ListParagraph"/>
        <w:rPr>
          <w:rFonts w:ascii="Arial" w:hAnsi="Arial" w:cs="Arial"/>
          <w:sz w:val="28"/>
          <w:szCs w:val="28"/>
        </w:rPr>
      </w:pPr>
    </w:p>
    <w:p w14:paraId="200975E9" w14:textId="77777777" w:rsidR="00573E99" w:rsidRPr="0096741B" w:rsidRDefault="00573E99" w:rsidP="0096741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6741B">
        <w:rPr>
          <w:rFonts w:ascii="Arial" w:hAnsi="Arial" w:cs="Arial"/>
          <w:sz w:val="28"/>
          <w:szCs w:val="28"/>
        </w:rPr>
        <w:lastRenderedPageBreak/>
        <w:t xml:space="preserve">Scottish Disabled People’s Organisations withdrew support for the draft Disability Equality plan in October 2024, highlighting a profound disconnect between government promises and real action on disability rights. As a result, </w:t>
      </w:r>
      <w:hyperlink r:id="rId15" w:history="1">
        <w:r w:rsidRPr="0096741B">
          <w:rPr>
            <w:rStyle w:val="Hyperlink"/>
            <w:rFonts w:ascii="Arial" w:hAnsi="Arial" w:cs="Arial"/>
            <w:sz w:val="28"/>
            <w:szCs w:val="28"/>
          </w:rPr>
          <w:t>Scottish government revised the plan</w:t>
        </w:r>
      </w:hyperlink>
      <w:r w:rsidRPr="0096741B">
        <w:rPr>
          <w:rFonts w:ascii="Arial" w:hAnsi="Arial" w:cs="Arial"/>
          <w:sz w:val="28"/>
          <w:szCs w:val="28"/>
        </w:rPr>
        <w:t xml:space="preserve"> which was published in June 2025 with an increase in funding of £2 million for implementation.</w:t>
      </w:r>
    </w:p>
    <w:p w14:paraId="5BDCCB7A" w14:textId="3805E8A3" w:rsidR="001A3390" w:rsidRPr="005318A2" w:rsidRDefault="00573E99">
      <w:pPr>
        <w:rPr>
          <w:rFonts w:ascii="Arial" w:hAnsi="Arial" w:cs="Arial"/>
          <w:sz w:val="28"/>
          <w:szCs w:val="28"/>
        </w:rPr>
      </w:pPr>
      <w:r w:rsidRPr="0045566E">
        <w:rPr>
          <w:rFonts w:ascii="Arial" w:hAnsi="Arial" w:cs="Arial"/>
          <w:sz w:val="28"/>
          <w:szCs w:val="28"/>
        </w:rPr>
        <w:t>We would urge our Executive to show the same commitment to listening to Deaf and Disabled people and our organisations.</w:t>
      </w:r>
    </w:p>
    <w:p w14:paraId="1235BCE6" w14:textId="77777777" w:rsidR="00C95921" w:rsidRDefault="00C95921">
      <w:pPr>
        <w:rPr>
          <w:rFonts w:ascii="Arial" w:hAnsi="Arial" w:cs="Arial"/>
          <w:b/>
          <w:bCs/>
          <w:sz w:val="28"/>
          <w:szCs w:val="28"/>
        </w:rPr>
      </w:pPr>
    </w:p>
    <w:p w14:paraId="20C5F5D7" w14:textId="2041AA7A" w:rsidR="00CA0674" w:rsidRPr="0045566E" w:rsidRDefault="00CA0674">
      <w:pPr>
        <w:rPr>
          <w:rFonts w:ascii="Arial" w:hAnsi="Arial" w:cs="Arial"/>
          <w:b/>
          <w:bCs/>
          <w:sz w:val="28"/>
          <w:szCs w:val="28"/>
        </w:rPr>
      </w:pPr>
      <w:r w:rsidRPr="0045566E">
        <w:rPr>
          <w:rFonts w:ascii="Arial" w:hAnsi="Arial" w:cs="Arial"/>
          <w:b/>
          <w:bCs/>
          <w:sz w:val="28"/>
          <w:szCs w:val="28"/>
        </w:rPr>
        <w:t>Recommendations</w:t>
      </w:r>
    </w:p>
    <w:p w14:paraId="7086F552" w14:textId="185E7987" w:rsidR="00CA0674" w:rsidRPr="0096741B" w:rsidRDefault="00CA0674">
      <w:pPr>
        <w:rPr>
          <w:rFonts w:ascii="Arial" w:hAnsi="Arial" w:cs="Arial"/>
          <w:sz w:val="28"/>
          <w:szCs w:val="28"/>
        </w:rPr>
      </w:pPr>
      <w:r w:rsidRPr="0096741B">
        <w:rPr>
          <w:rFonts w:ascii="Arial" w:hAnsi="Arial" w:cs="Arial"/>
          <w:sz w:val="28"/>
          <w:szCs w:val="28"/>
        </w:rPr>
        <w:t xml:space="preserve">To delay publication of the consultation until </w:t>
      </w:r>
      <w:r w:rsidR="0096741B" w:rsidRPr="0096741B">
        <w:rPr>
          <w:rFonts w:ascii="Arial" w:hAnsi="Arial" w:cs="Arial"/>
          <w:sz w:val="28"/>
          <w:szCs w:val="28"/>
        </w:rPr>
        <w:t xml:space="preserve">all accessible formats including </w:t>
      </w:r>
      <w:r w:rsidRPr="0096741B">
        <w:rPr>
          <w:rFonts w:ascii="Arial" w:hAnsi="Arial" w:cs="Arial"/>
          <w:sz w:val="28"/>
          <w:szCs w:val="28"/>
        </w:rPr>
        <w:t>easy read and BSL</w:t>
      </w:r>
      <w:r w:rsidR="0096741B" w:rsidRPr="0096741B">
        <w:rPr>
          <w:rFonts w:ascii="Arial" w:hAnsi="Arial" w:cs="Arial"/>
          <w:sz w:val="28"/>
          <w:szCs w:val="28"/>
        </w:rPr>
        <w:t xml:space="preserve"> / ISL</w:t>
      </w:r>
      <w:r w:rsidRPr="0096741B">
        <w:rPr>
          <w:rFonts w:ascii="Arial" w:hAnsi="Arial" w:cs="Arial"/>
          <w:sz w:val="28"/>
          <w:szCs w:val="28"/>
        </w:rPr>
        <w:t xml:space="preserve"> formats are </w:t>
      </w:r>
      <w:r w:rsidR="0096741B" w:rsidRPr="0096741B">
        <w:rPr>
          <w:rFonts w:ascii="Arial" w:hAnsi="Arial" w:cs="Arial"/>
          <w:sz w:val="28"/>
          <w:szCs w:val="28"/>
        </w:rPr>
        <w:t xml:space="preserve">confirmed as </w:t>
      </w:r>
      <w:r w:rsidRPr="0096741B">
        <w:rPr>
          <w:rFonts w:ascii="Arial" w:hAnsi="Arial" w:cs="Arial"/>
          <w:sz w:val="28"/>
          <w:szCs w:val="28"/>
        </w:rPr>
        <w:t>available.</w:t>
      </w:r>
    </w:p>
    <w:p w14:paraId="0C5982CC" w14:textId="578ADAAE" w:rsidR="00CA0674" w:rsidRDefault="00CA0674">
      <w:pPr>
        <w:rPr>
          <w:rFonts w:ascii="Arial" w:hAnsi="Arial" w:cs="Arial"/>
          <w:sz w:val="28"/>
          <w:szCs w:val="28"/>
        </w:rPr>
      </w:pPr>
      <w:r w:rsidRPr="00330CAD">
        <w:rPr>
          <w:rFonts w:ascii="Arial" w:hAnsi="Arial" w:cs="Arial"/>
          <w:sz w:val="28"/>
          <w:szCs w:val="28"/>
        </w:rPr>
        <w:t>To review the strateg</w:t>
      </w:r>
      <w:r w:rsidR="0096741B" w:rsidRPr="00330CAD">
        <w:rPr>
          <w:rFonts w:ascii="Arial" w:hAnsi="Arial" w:cs="Arial"/>
          <w:sz w:val="28"/>
          <w:szCs w:val="28"/>
        </w:rPr>
        <w:t xml:space="preserve">y commitments </w:t>
      </w:r>
      <w:r w:rsidR="009C46EC" w:rsidRPr="00330CAD">
        <w:rPr>
          <w:rFonts w:ascii="Arial" w:hAnsi="Arial" w:cs="Arial"/>
          <w:sz w:val="28"/>
          <w:szCs w:val="28"/>
        </w:rPr>
        <w:t>in co-production with Deaf and Disabled people and our organisations, and replace the existing commitments with</w:t>
      </w:r>
      <w:r w:rsidRPr="00330CAD">
        <w:rPr>
          <w:rFonts w:ascii="Arial" w:hAnsi="Arial" w:cs="Arial"/>
          <w:sz w:val="28"/>
          <w:szCs w:val="28"/>
        </w:rPr>
        <w:t xml:space="preserve"> SMART targets</w:t>
      </w:r>
      <w:r w:rsidR="00E22FAD" w:rsidRPr="00330CAD">
        <w:rPr>
          <w:rFonts w:ascii="Arial" w:hAnsi="Arial" w:cs="Arial"/>
          <w:sz w:val="28"/>
          <w:szCs w:val="28"/>
        </w:rPr>
        <w:t>, ideally with new monies attached.</w:t>
      </w:r>
    </w:p>
    <w:p w14:paraId="2FB38503" w14:textId="611CD327" w:rsidR="001A3390" w:rsidRPr="00330CAD" w:rsidRDefault="001A339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commit to develop an Action Plan for </w:t>
      </w:r>
      <w:r w:rsidR="003F7654">
        <w:rPr>
          <w:rFonts w:ascii="Arial" w:hAnsi="Arial" w:cs="Arial"/>
          <w:sz w:val="28"/>
          <w:szCs w:val="28"/>
        </w:rPr>
        <w:t xml:space="preserve">the </w:t>
      </w:r>
      <w:r>
        <w:rPr>
          <w:rFonts w:ascii="Arial" w:hAnsi="Arial" w:cs="Arial"/>
          <w:sz w:val="28"/>
          <w:szCs w:val="28"/>
        </w:rPr>
        <w:t xml:space="preserve">Strategy </w:t>
      </w:r>
      <w:r w:rsidRPr="00330CAD">
        <w:rPr>
          <w:rFonts w:ascii="Arial" w:hAnsi="Arial" w:cs="Arial"/>
          <w:sz w:val="28"/>
          <w:szCs w:val="28"/>
        </w:rPr>
        <w:t>in co-production with Deaf and Disabled people and our organisations</w:t>
      </w:r>
      <w:r>
        <w:rPr>
          <w:rFonts w:ascii="Arial" w:hAnsi="Arial" w:cs="Arial"/>
          <w:sz w:val="28"/>
          <w:szCs w:val="28"/>
        </w:rPr>
        <w:t>.</w:t>
      </w:r>
    </w:p>
    <w:p w14:paraId="266974AB" w14:textId="7219BC3E" w:rsidR="00CA0674" w:rsidRPr="00330CAD" w:rsidRDefault="00CA0674">
      <w:pPr>
        <w:rPr>
          <w:rFonts w:ascii="Arial" w:hAnsi="Arial" w:cs="Arial"/>
          <w:sz w:val="28"/>
          <w:szCs w:val="28"/>
        </w:rPr>
      </w:pPr>
      <w:r w:rsidRPr="00330CAD">
        <w:rPr>
          <w:rFonts w:ascii="Arial" w:hAnsi="Arial" w:cs="Arial"/>
          <w:sz w:val="28"/>
          <w:szCs w:val="28"/>
        </w:rPr>
        <w:t xml:space="preserve">To include one or more </w:t>
      </w:r>
      <w:r w:rsidR="000057C5" w:rsidRPr="00330CAD">
        <w:rPr>
          <w:rFonts w:ascii="Arial" w:hAnsi="Arial" w:cs="Arial"/>
          <w:sz w:val="28"/>
          <w:szCs w:val="28"/>
        </w:rPr>
        <w:t xml:space="preserve">new </w:t>
      </w:r>
      <w:r w:rsidRPr="00330CAD">
        <w:rPr>
          <w:rFonts w:ascii="Arial" w:hAnsi="Arial" w:cs="Arial"/>
          <w:sz w:val="28"/>
          <w:szCs w:val="28"/>
        </w:rPr>
        <w:t xml:space="preserve">commitments that reflect the key priorities of Deaf and Disabled stakeholders. Suggestions </w:t>
      </w:r>
      <w:r w:rsidR="000057C5" w:rsidRPr="00330CAD">
        <w:rPr>
          <w:rFonts w:ascii="Arial" w:hAnsi="Arial" w:cs="Arial"/>
          <w:sz w:val="28"/>
          <w:szCs w:val="28"/>
        </w:rPr>
        <w:t xml:space="preserve">could </w:t>
      </w:r>
      <w:r w:rsidRPr="00330CAD">
        <w:rPr>
          <w:rFonts w:ascii="Arial" w:hAnsi="Arial" w:cs="Arial"/>
          <w:sz w:val="28"/>
          <w:szCs w:val="28"/>
        </w:rPr>
        <w:t>include:</w:t>
      </w:r>
    </w:p>
    <w:p w14:paraId="5C2BE54A" w14:textId="77777777" w:rsidR="00330CAD" w:rsidRPr="00330CAD" w:rsidRDefault="00CA0674" w:rsidP="00330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30CAD">
        <w:rPr>
          <w:rFonts w:ascii="Arial" w:hAnsi="Arial" w:cs="Arial"/>
          <w:sz w:val="28"/>
          <w:szCs w:val="28"/>
        </w:rPr>
        <w:t>An inquiry into the need for legislative reform to strengthen the rights protections of Deaf and Disabled people in Northern Ireland to establish parity with the rest of the UK</w:t>
      </w:r>
    </w:p>
    <w:p w14:paraId="74ACFA91" w14:textId="529C95CE" w:rsidR="00CA0674" w:rsidRPr="00330CAD" w:rsidRDefault="00CA0674" w:rsidP="00330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30CAD">
        <w:rPr>
          <w:rFonts w:ascii="Arial" w:hAnsi="Arial" w:cs="Arial"/>
          <w:sz w:val="28"/>
          <w:szCs w:val="28"/>
        </w:rPr>
        <w:t>A SMART objective to embed the social model of disability throughout the Executive</w:t>
      </w:r>
    </w:p>
    <w:p w14:paraId="6407DE66" w14:textId="19F47C74" w:rsidR="00CA0674" w:rsidRPr="00330CAD" w:rsidRDefault="00CA0674" w:rsidP="00330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30CAD">
        <w:rPr>
          <w:rFonts w:ascii="Arial" w:hAnsi="Arial" w:cs="Arial"/>
          <w:sz w:val="28"/>
          <w:szCs w:val="28"/>
        </w:rPr>
        <w:t xml:space="preserve">A commitment </w:t>
      </w:r>
      <w:r w:rsidR="0096741B" w:rsidRPr="00330CAD">
        <w:rPr>
          <w:rFonts w:ascii="Arial" w:hAnsi="Arial" w:cs="Arial"/>
          <w:sz w:val="28"/>
          <w:szCs w:val="28"/>
        </w:rPr>
        <w:t xml:space="preserve">to </w:t>
      </w:r>
      <w:r w:rsidR="00904E6F" w:rsidRPr="00330CAD">
        <w:rPr>
          <w:rFonts w:ascii="Arial" w:hAnsi="Arial" w:cs="Arial"/>
          <w:sz w:val="28"/>
          <w:szCs w:val="28"/>
        </w:rPr>
        <w:t xml:space="preserve">reform social care in </w:t>
      </w:r>
      <w:r w:rsidR="00330CAD">
        <w:rPr>
          <w:rFonts w:ascii="Arial" w:hAnsi="Arial" w:cs="Arial"/>
          <w:sz w:val="28"/>
          <w:szCs w:val="28"/>
        </w:rPr>
        <w:t>partnership with Deaf and disabled people which rules out social care charging</w:t>
      </w:r>
    </w:p>
    <w:p w14:paraId="42E87544" w14:textId="0BFC9BAB" w:rsidR="00CA0674" w:rsidRPr="00330CAD" w:rsidRDefault="00CA0674" w:rsidP="00330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30CAD">
        <w:rPr>
          <w:rFonts w:ascii="Arial" w:hAnsi="Arial" w:cs="Arial"/>
          <w:sz w:val="28"/>
          <w:szCs w:val="28"/>
        </w:rPr>
        <w:t>A target date for expansion of the Independent Living Fund to new applicants in Northern Ireland as they have done in Scotland.</w:t>
      </w:r>
    </w:p>
    <w:p w14:paraId="46153CCB" w14:textId="31902457" w:rsidR="00CA0674" w:rsidRPr="00330CAD" w:rsidRDefault="00CA0674" w:rsidP="00330CAD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330CAD">
        <w:rPr>
          <w:rFonts w:ascii="Arial" w:hAnsi="Arial" w:cs="Arial"/>
          <w:sz w:val="28"/>
          <w:szCs w:val="28"/>
        </w:rPr>
        <w:t>A commitment to introducing free travel for Disabled people in parity with the rest of the UK</w:t>
      </w:r>
      <w:r w:rsidR="00330CAD" w:rsidRPr="00330CAD">
        <w:rPr>
          <w:rFonts w:ascii="Arial" w:hAnsi="Arial" w:cs="Arial"/>
          <w:sz w:val="28"/>
          <w:szCs w:val="28"/>
        </w:rPr>
        <w:t xml:space="preserve"> and Ireland</w:t>
      </w:r>
      <w:r w:rsidR="00700D77">
        <w:rPr>
          <w:rFonts w:ascii="Arial" w:hAnsi="Arial" w:cs="Arial"/>
          <w:sz w:val="28"/>
          <w:szCs w:val="28"/>
        </w:rPr>
        <w:t>.</w:t>
      </w:r>
    </w:p>
    <w:sectPr w:rsidR="00CA0674" w:rsidRPr="00330CAD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203A9" w14:textId="77777777" w:rsidR="00501CAA" w:rsidRDefault="00501CAA" w:rsidP="00B166FE">
      <w:pPr>
        <w:spacing w:after="0" w:line="240" w:lineRule="auto"/>
      </w:pPr>
      <w:r>
        <w:separator/>
      </w:r>
    </w:p>
  </w:endnote>
  <w:endnote w:type="continuationSeparator" w:id="0">
    <w:p w14:paraId="34F81F00" w14:textId="77777777" w:rsidR="00501CAA" w:rsidRDefault="00501CAA" w:rsidP="00B1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6764438"/>
      <w:docPartObj>
        <w:docPartGallery w:val="Page Numbers (Bottom of Page)"/>
        <w:docPartUnique/>
      </w:docPartObj>
    </w:sdtPr>
    <w:sdtContent>
      <w:p w14:paraId="4A8675AF" w14:textId="369F8C96" w:rsidR="00B166FE" w:rsidRDefault="00B166F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A665A" w14:textId="77777777" w:rsidR="00B166FE" w:rsidRDefault="00B16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FFFA4" w14:textId="77777777" w:rsidR="00501CAA" w:rsidRDefault="00501CAA" w:rsidP="00B166FE">
      <w:pPr>
        <w:spacing w:after="0" w:line="240" w:lineRule="auto"/>
      </w:pPr>
      <w:r>
        <w:separator/>
      </w:r>
    </w:p>
  </w:footnote>
  <w:footnote w:type="continuationSeparator" w:id="0">
    <w:p w14:paraId="50B8EBD6" w14:textId="77777777" w:rsidR="00501CAA" w:rsidRDefault="00501CAA" w:rsidP="00B16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8D2"/>
    <w:multiLevelType w:val="hybridMultilevel"/>
    <w:tmpl w:val="C18E1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F595E"/>
    <w:multiLevelType w:val="hybridMultilevel"/>
    <w:tmpl w:val="5E08D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86C87"/>
    <w:multiLevelType w:val="hybridMultilevel"/>
    <w:tmpl w:val="7F4874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CA4042"/>
    <w:multiLevelType w:val="hybridMultilevel"/>
    <w:tmpl w:val="DB98D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7012D"/>
    <w:multiLevelType w:val="hybridMultilevel"/>
    <w:tmpl w:val="351E5242"/>
    <w:lvl w:ilvl="0" w:tplc="75560A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1B0D5C"/>
    <w:multiLevelType w:val="hybridMultilevel"/>
    <w:tmpl w:val="59B29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232F"/>
    <w:multiLevelType w:val="hybridMultilevel"/>
    <w:tmpl w:val="D2EC4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370780">
    <w:abstractNumId w:val="4"/>
  </w:num>
  <w:num w:numId="2" w16cid:durableId="908271708">
    <w:abstractNumId w:val="2"/>
  </w:num>
  <w:num w:numId="3" w16cid:durableId="1485783207">
    <w:abstractNumId w:val="1"/>
  </w:num>
  <w:num w:numId="4" w16cid:durableId="1694385009">
    <w:abstractNumId w:val="0"/>
  </w:num>
  <w:num w:numId="5" w16cid:durableId="920026619">
    <w:abstractNumId w:val="5"/>
  </w:num>
  <w:num w:numId="6" w16cid:durableId="1331104057">
    <w:abstractNumId w:val="6"/>
  </w:num>
  <w:num w:numId="7" w16cid:durableId="866796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ED"/>
    <w:rsid w:val="000057C5"/>
    <w:rsid w:val="000F5B44"/>
    <w:rsid w:val="0010479D"/>
    <w:rsid w:val="0010606E"/>
    <w:rsid w:val="001A3390"/>
    <w:rsid w:val="002B625A"/>
    <w:rsid w:val="00330CAD"/>
    <w:rsid w:val="003B4EC0"/>
    <w:rsid w:val="003F7654"/>
    <w:rsid w:val="0045566E"/>
    <w:rsid w:val="00457F35"/>
    <w:rsid w:val="004F63DA"/>
    <w:rsid w:val="00501CAA"/>
    <w:rsid w:val="0051788D"/>
    <w:rsid w:val="005318A2"/>
    <w:rsid w:val="005473D0"/>
    <w:rsid w:val="00573E99"/>
    <w:rsid w:val="005B442F"/>
    <w:rsid w:val="00697481"/>
    <w:rsid w:val="006C23EE"/>
    <w:rsid w:val="006D4141"/>
    <w:rsid w:val="00700D77"/>
    <w:rsid w:val="00795A46"/>
    <w:rsid w:val="007B0440"/>
    <w:rsid w:val="00803CD1"/>
    <w:rsid w:val="00855032"/>
    <w:rsid w:val="0089279C"/>
    <w:rsid w:val="008E5ED3"/>
    <w:rsid w:val="00904E6F"/>
    <w:rsid w:val="009116D3"/>
    <w:rsid w:val="0096741B"/>
    <w:rsid w:val="00982437"/>
    <w:rsid w:val="00995374"/>
    <w:rsid w:val="009C46EC"/>
    <w:rsid w:val="00A533ED"/>
    <w:rsid w:val="00AA1834"/>
    <w:rsid w:val="00AC4D32"/>
    <w:rsid w:val="00B166FE"/>
    <w:rsid w:val="00B308EF"/>
    <w:rsid w:val="00C26FE5"/>
    <w:rsid w:val="00C95921"/>
    <w:rsid w:val="00CA0674"/>
    <w:rsid w:val="00CF4E86"/>
    <w:rsid w:val="00D15269"/>
    <w:rsid w:val="00E047BD"/>
    <w:rsid w:val="00E22FAD"/>
    <w:rsid w:val="00ED14F6"/>
    <w:rsid w:val="00FD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CC32"/>
  <w15:chartTrackingRefBased/>
  <w15:docId w15:val="{63DB5249-BEAB-446D-A0D4-D5A7D3B1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3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3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33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3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33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3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3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3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3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3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33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33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33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33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33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33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33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3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3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3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3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33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3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3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33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4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4E8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6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FE"/>
  </w:style>
  <w:style w:type="paragraph" w:styleId="Footer">
    <w:name w:val="footer"/>
    <w:basedOn w:val="Normal"/>
    <w:link w:val="FooterChar"/>
    <w:uiPriority w:val="99"/>
    <w:unhideWhenUsed/>
    <w:rsid w:val="00B166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consultations/disability-action-plan-2023-to-2024" TargetMode="External"/><Relationship Id="rId13" Type="http://schemas.openxmlformats.org/officeDocument/2006/relationships/hyperlink" Target="https://assets.publishing.service.gov.uk/media/60fff9b8d3bf7f0452a7a939/National-Disability-Strategy_web-accesible-pdf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wales/draft-disabled-peoples-rights-plan" TargetMode="External"/><Relationship Id="rId12" Type="http://schemas.openxmlformats.org/officeDocument/2006/relationships/hyperlink" Target="https://www.gov.scot/publications/disability-equality-pla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wales/draft-disabled-peoples-rights-plan-2025-2035-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scot/news/disability-equality-plan-published/" TargetMode="External"/><Relationship Id="rId10" Type="http://schemas.openxmlformats.org/officeDocument/2006/relationships/hyperlink" Target="https://www.gov.scot/publications/disability-equality-plan-part-2-easy-read-vers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scot/publications/disability-equality-plan-part-1-easy-read-version/" TargetMode="External"/><Relationship Id="rId14" Type="http://schemas.openxmlformats.org/officeDocument/2006/relationships/hyperlink" Target="https://www.bbc.co.uk/news/articles/ckgyx91lg1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Clifford</dc:creator>
  <cp:keywords/>
  <dc:description/>
  <cp:lastModifiedBy>Michael Lorimer</cp:lastModifiedBy>
  <cp:revision>14</cp:revision>
  <dcterms:created xsi:type="dcterms:W3CDTF">2025-12-04T09:47:00Z</dcterms:created>
  <dcterms:modified xsi:type="dcterms:W3CDTF">2025-12-04T10:35:00Z</dcterms:modified>
</cp:coreProperties>
</file>