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CAD" w:rsidRPr="00263CAD" w:rsidRDefault="00263CAD" w:rsidP="00263CAD">
      <w:pPr>
        <w:spacing w:after="0" w:line="240" w:lineRule="auto"/>
        <w:jc w:val="center"/>
        <w:rPr>
          <w:rFonts w:ascii="Arial" w:eastAsia="MS Mincho" w:hAnsi="Arial" w:cs="Times New Roman"/>
          <w:sz w:val="36"/>
          <w:szCs w:val="36"/>
        </w:rPr>
      </w:pPr>
      <w:bookmarkStart w:id="0" w:name="_GoBack"/>
      <w:bookmarkEnd w:id="0"/>
      <w:r>
        <w:rPr>
          <w:rFonts w:ascii="Arial" w:eastAsia="MS Mincho" w:hAnsi="Arial" w:cs="Times New Roman"/>
          <w:noProof/>
          <w:sz w:val="36"/>
          <w:szCs w:val="36"/>
          <w:lang w:val="en-US"/>
        </w:rPr>
        <w:drawing>
          <wp:inline distT="0" distB="0" distL="0" distR="0">
            <wp:extent cx="4686300" cy="3419475"/>
            <wp:effectExtent l="0" t="0" r="0" b="9525"/>
            <wp:docPr id="1" name="Picture 1" descr="Description: Description: IMTAC 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IMTAC LOGO_MON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86300" cy="3419475"/>
                    </a:xfrm>
                    <a:prstGeom prst="rect">
                      <a:avLst/>
                    </a:prstGeom>
                    <a:noFill/>
                    <a:ln>
                      <a:noFill/>
                    </a:ln>
                  </pic:spPr>
                </pic:pic>
              </a:graphicData>
            </a:graphic>
          </wp:inline>
        </w:drawing>
      </w:r>
    </w:p>
    <w:p w:rsidR="00263CAD" w:rsidRPr="00737352" w:rsidRDefault="00263CAD" w:rsidP="00263CAD">
      <w:pPr>
        <w:rPr>
          <w:rFonts w:ascii="Arial" w:hAnsi="Arial" w:cs="Arial"/>
          <w:b/>
          <w:sz w:val="28"/>
          <w:szCs w:val="28"/>
        </w:rPr>
      </w:pPr>
      <w:r w:rsidRPr="00737352">
        <w:rPr>
          <w:rFonts w:ascii="Arial" w:hAnsi="Arial" w:cs="Arial"/>
          <w:b/>
          <w:sz w:val="28"/>
          <w:szCs w:val="28"/>
        </w:rPr>
        <w:t xml:space="preserve">Comments </w:t>
      </w:r>
      <w:r w:rsidR="000555F1">
        <w:rPr>
          <w:rFonts w:ascii="Arial" w:hAnsi="Arial" w:cs="Arial"/>
          <w:b/>
          <w:sz w:val="28"/>
          <w:szCs w:val="28"/>
        </w:rPr>
        <w:t>on the DRD report of</w:t>
      </w:r>
      <w:r w:rsidRPr="00737352">
        <w:rPr>
          <w:rFonts w:ascii="Arial" w:hAnsi="Arial" w:cs="Arial"/>
          <w:b/>
          <w:sz w:val="28"/>
          <w:szCs w:val="28"/>
        </w:rPr>
        <w:t xml:space="preserve"> the</w:t>
      </w:r>
      <w:r w:rsidR="000555F1">
        <w:rPr>
          <w:rFonts w:ascii="Arial" w:hAnsi="Arial" w:cs="Arial"/>
          <w:b/>
          <w:sz w:val="28"/>
          <w:szCs w:val="28"/>
        </w:rPr>
        <w:t xml:space="preserve"> results from the</w:t>
      </w:r>
      <w:r w:rsidRPr="00737352">
        <w:rPr>
          <w:rFonts w:ascii="Arial" w:hAnsi="Arial" w:cs="Arial"/>
          <w:b/>
          <w:sz w:val="28"/>
          <w:szCs w:val="28"/>
        </w:rPr>
        <w:t xml:space="preserve"> Attitudes of Disabled and Older People to Public Transport</w:t>
      </w:r>
      <w:r w:rsidR="000555F1">
        <w:rPr>
          <w:rFonts w:ascii="Arial" w:hAnsi="Arial" w:cs="Arial"/>
          <w:b/>
          <w:sz w:val="28"/>
          <w:szCs w:val="28"/>
        </w:rPr>
        <w:t xml:space="preserve"> Survey</w:t>
      </w:r>
    </w:p>
    <w:p w:rsidR="00263CAD" w:rsidRPr="00263CAD" w:rsidRDefault="00263CAD" w:rsidP="00263CAD">
      <w:pPr>
        <w:spacing w:after="0" w:line="240" w:lineRule="auto"/>
        <w:ind w:left="5760" w:firstLine="720"/>
        <w:rPr>
          <w:rFonts w:ascii="Arial" w:eastAsia="MS Mincho" w:hAnsi="Arial" w:cs="Times New Roman"/>
          <w:b/>
          <w:bCs/>
          <w:sz w:val="36"/>
          <w:szCs w:val="36"/>
        </w:rPr>
      </w:pPr>
      <w:r w:rsidRPr="00263CAD">
        <w:rPr>
          <w:rFonts w:ascii="Arial" w:eastAsia="MS Mincho" w:hAnsi="Arial" w:cs="Times New Roman"/>
          <w:b/>
          <w:bCs/>
          <w:sz w:val="36"/>
          <w:szCs w:val="36"/>
        </w:rPr>
        <w:t xml:space="preserve"> (</w:t>
      </w:r>
      <w:r w:rsidR="000555F1">
        <w:rPr>
          <w:rFonts w:ascii="Arial" w:eastAsia="MS Mincho" w:hAnsi="Arial" w:cs="Times New Roman"/>
          <w:b/>
          <w:bCs/>
          <w:sz w:val="36"/>
          <w:szCs w:val="36"/>
        </w:rPr>
        <w:t>May 2015</w:t>
      </w:r>
      <w:r w:rsidRPr="00263CAD">
        <w:rPr>
          <w:rFonts w:ascii="Arial" w:eastAsia="MS Mincho" w:hAnsi="Arial" w:cs="Times New Roman"/>
          <w:b/>
          <w:bCs/>
          <w:sz w:val="36"/>
          <w:szCs w:val="36"/>
        </w:rPr>
        <w:t>)</w:t>
      </w:r>
    </w:p>
    <w:p w:rsidR="00263CAD" w:rsidRPr="00263CAD" w:rsidRDefault="00263CAD" w:rsidP="00263CAD">
      <w:pPr>
        <w:spacing w:after="0" w:line="240" w:lineRule="auto"/>
        <w:rPr>
          <w:rFonts w:ascii="Arial" w:eastAsia="MS Mincho" w:hAnsi="Arial" w:cs="Times New Roman"/>
          <w:b/>
          <w:bCs/>
          <w:sz w:val="36"/>
          <w:szCs w:val="36"/>
        </w:rPr>
      </w:pPr>
    </w:p>
    <w:p w:rsidR="00263CAD" w:rsidRPr="00263CAD" w:rsidRDefault="00263CAD" w:rsidP="00263CAD">
      <w:pPr>
        <w:spacing w:after="0" w:line="240" w:lineRule="auto"/>
        <w:rPr>
          <w:rFonts w:ascii="Arial" w:eastAsia="MS Mincho" w:hAnsi="Arial" w:cs="Times New Roman"/>
          <w:b/>
          <w:bCs/>
          <w:sz w:val="36"/>
          <w:szCs w:val="36"/>
        </w:rPr>
      </w:pPr>
    </w:p>
    <w:p w:rsidR="00263CAD" w:rsidRPr="00263CAD" w:rsidRDefault="00263CAD" w:rsidP="00263CAD">
      <w:pPr>
        <w:pBdr>
          <w:top w:val="single" w:sz="24" w:space="1" w:color="auto"/>
          <w:left w:val="single" w:sz="24" w:space="4" w:color="auto"/>
          <w:bottom w:val="single" w:sz="24" w:space="1" w:color="auto"/>
          <w:right w:val="single" w:sz="24" w:space="4" w:color="auto"/>
        </w:pBdr>
        <w:spacing w:after="0" w:line="240" w:lineRule="auto"/>
        <w:jc w:val="both"/>
        <w:rPr>
          <w:rFonts w:ascii="Arial" w:eastAsia="MS Mincho" w:hAnsi="Arial" w:cs="Times New Roman"/>
          <w:bCs/>
          <w:sz w:val="28"/>
          <w:szCs w:val="24"/>
        </w:rPr>
      </w:pPr>
    </w:p>
    <w:p w:rsidR="00263CAD" w:rsidRPr="00263CAD" w:rsidRDefault="00263CAD" w:rsidP="00263CAD">
      <w:pPr>
        <w:pBdr>
          <w:top w:val="single" w:sz="24" w:space="1" w:color="auto"/>
          <w:left w:val="single" w:sz="24" w:space="4" w:color="auto"/>
          <w:bottom w:val="single" w:sz="24" w:space="1" w:color="auto"/>
          <w:right w:val="single" w:sz="24" w:space="4" w:color="auto"/>
        </w:pBdr>
        <w:spacing w:after="120" w:line="240" w:lineRule="auto"/>
        <w:rPr>
          <w:rFonts w:ascii="Arial" w:eastAsia="MS Mincho" w:hAnsi="Arial" w:cs="Times New Roman"/>
          <w:bCs/>
          <w:sz w:val="28"/>
          <w:szCs w:val="24"/>
        </w:rPr>
      </w:pPr>
      <w:proofErr w:type="spellStart"/>
      <w:r w:rsidRPr="00263CAD">
        <w:rPr>
          <w:rFonts w:ascii="Arial" w:eastAsia="MS Mincho" w:hAnsi="Arial" w:cs="Times New Roman"/>
          <w:bCs/>
          <w:sz w:val="28"/>
          <w:szCs w:val="24"/>
        </w:rPr>
        <w:t>Imtac</w:t>
      </w:r>
      <w:proofErr w:type="spellEnd"/>
      <w:r w:rsidRPr="00263CAD">
        <w:rPr>
          <w:rFonts w:ascii="Arial" w:eastAsia="MS Mincho" w:hAnsi="Arial" w:cs="Times New Roman"/>
          <w:bCs/>
          <w:sz w:val="28"/>
          <w:szCs w:val="24"/>
        </w:rPr>
        <w:t xml:space="preserve"> is committed to make information about our work accessible.  Details of how we can do this and how to contact us are included on the next page.</w:t>
      </w:r>
    </w:p>
    <w:p w:rsidR="00263CAD" w:rsidRPr="00263CAD" w:rsidRDefault="00263CAD" w:rsidP="00263CAD">
      <w:pPr>
        <w:pBdr>
          <w:top w:val="single" w:sz="24" w:space="1" w:color="auto"/>
          <w:left w:val="single" w:sz="24" w:space="4" w:color="auto"/>
          <w:bottom w:val="single" w:sz="24" w:space="1" w:color="auto"/>
          <w:right w:val="single" w:sz="24" w:space="4" w:color="auto"/>
        </w:pBdr>
        <w:spacing w:after="120" w:line="240" w:lineRule="auto"/>
        <w:rPr>
          <w:rFonts w:ascii="Arial" w:eastAsia="MS Mincho" w:hAnsi="Arial" w:cs="Times New Roman"/>
          <w:bCs/>
          <w:sz w:val="28"/>
          <w:szCs w:val="24"/>
        </w:rPr>
      </w:pPr>
    </w:p>
    <w:p w:rsidR="00263CAD" w:rsidRPr="00263CAD" w:rsidRDefault="00263CAD" w:rsidP="00263CAD">
      <w:pPr>
        <w:spacing w:after="0" w:line="240" w:lineRule="auto"/>
        <w:rPr>
          <w:rFonts w:ascii="Arial" w:eastAsia="MS Mincho" w:hAnsi="Arial" w:cs="Times New Roman"/>
          <w:b/>
          <w:sz w:val="28"/>
          <w:szCs w:val="24"/>
        </w:rPr>
      </w:pPr>
    </w:p>
    <w:p w:rsidR="00263CAD" w:rsidRPr="00263CAD" w:rsidRDefault="00263CAD" w:rsidP="00263CAD">
      <w:pPr>
        <w:spacing w:after="0" w:line="240" w:lineRule="auto"/>
        <w:rPr>
          <w:rFonts w:ascii="Arial" w:eastAsia="MS Mincho" w:hAnsi="Arial" w:cs="Times New Roman"/>
          <w:b/>
          <w:sz w:val="28"/>
          <w:szCs w:val="24"/>
        </w:rPr>
      </w:pPr>
    </w:p>
    <w:p w:rsidR="00263CAD" w:rsidRPr="00263CAD" w:rsidRDefault="00263CAD" w:rsidP="00263CAD">
      <w:pPr>
        <w:spacing w:after="0" w:line="240" w:lineRule="auto"/>
        <w:rPr>
          <w:rFonts w:ascii="Arial" w:eastAsia="MS Mincho" w:hAnsi="Arial" w:cs="Times New Roman"/>
          <w:b/>
          <w:sz w:val="28"/>
          <w:szCs w:val="24"/>
        </w:rPr>
      </w:pPr>
    </w:p>
    <w:p w:rsidR="00263CAD" w:rsidRPr="00263CAD" w:rsidRDefault="00263CAD" w:rsidP="00263CAD">
      <w:pPr>
        <w:spacing w:after="0" w:line="240" w:lineRule="auto"/>
        <w:rPr>
          <w:rFonts w:ascii="Arial" w:eastAsia="MS Mincho" w:hAnsi="Arial" w:cs="Times New Roman"/>
          <w:b/>
          <w:sz w:val="28"/>
          <w:szCs w:val="24"/>
        </w:rPr>
      </w:pPr>
    </w:p>
    <w:p w:rsidR="00263CAD" w:rsidRPr="00263CAD" w:rsidRDefault="00263CAD" w:rsidP="00263CAD">
      <w:pPr>
        <w:spacing w:after="0" w:line="240" w:lineRule="auto"/>
        <w:rPr>
          <w:rFonts w:ascii="Arial" w:eastAsia="MS Mincho" w:hAnsi="Arial" w:cs="Times New Roman"/>
          <w:b/>
          <w:sz w:val="28"/>
          <w:szCs w:val="24"/>
        </w:rPr>
      </w:pPr>
    </w:p>
    <w:p w:rsidR="00263CAD" w:rsidRPr="00263CAD" w:rsidRDefault="00263CAD" w:rsidP="00263CAD">
      <w:pPr>
        <w:spacing w:after="0" w:line="240" w:lineRule="auto"/>
        <w:rPr>
          <w:rFonts w:ascii="Arial" w:eastAsia="MS Mincho" w:hAnsi="Arial" w:cs="Times New Roman"/>
          <w:b/>
          <w:sz w:val="28"/>
          <w:szCs w:val="24"/>
        </w:rPr>
      </w:pPr>
    </w:p>
    <w:p w:rsidR="00263CAD" w:rsidRPr="00263CAD" w:rsidRDefault="00263CAD" w:rsidP="00263CAD">
      <w:pPr>
        <w:spacing w:after="0" w:line="240" w:lineRule="auto"/>
        <w:rPr>
          <w:rFonts w:ascii="Arial" w:eastAsia="MS Mincho" w:hAnsi="Arial" w:cs="Times New Roman"/>
          <w:b/>
          <w:sz w:val="28"/>
          <w:szCs w:val="24"/>
        </w:rPr>
      </w:pPr>
    </w:p>
    <w:p w:rsidR="00263CAD" w:rsidRPr="00263CAD" w:rsidRDefault="00263CAD" w:rsidP="00263CAD">
      <w:pPr>
        <w:spacing w:after="0" w:line="240" w:lineRule="auto"/>
        <w:rPr>
          <w:rFonts w:ascii="Arial" w:eastAsia="MS Mincho" w:hAnsi="Arial" w:cs="Times New Roman"/>
          <w:b/>
          <w:sz w:val="28"/>
          <w:szCs w:val="24"/>
        </w:rPr>
      </w:pPr>
    </w:p>
    <w:p w:rsidR="00263CAD" w:rsidRPr="00263CAD" w:rsidRDefault="00263CAD" w:rsidP="00263CAD">
      <w:pPr>
        <w:spacing w:after="0" w:line="240" w:lineRule="auto"/>
        <w:rPr>
          <w:rFonts w:ascii="Arial" w:eastAsia="MS Mincho" w:hAnsi="Arial" w:cs="Times New Roman"/>
          <w:b/>
          <w:sz w:val="28"/>
          <w:szCs w:val="24"/>
        </w:rPr>
      </w:pPr>
    </w:p>
    <w:p w:rsidR="00263CAD" w:rsidRPr="00263CAD" w:rsidRDefault="00263CAD" w:rsidP="00263CAD">
      <w:pPr>
        <w:spacing w:after="0" w:line="240" w:lineRule="auto"/>
        <w:rPr>
          <w:rFonts w:ascii="Arial" w:eastAsia="MS Mincho" w:hAnsi="Arial" w:cs="Times New Roman"/>
          <w:b/>
          <w:sz w:val="28"/>
          <w:szCs w:val="24"/>
        </w:rPr>
      </w:pPr>
    </w:p>
    <w:p w:rsidR="00263CAD" w:rsidRDefault="00263CAD" w:rsidP="00263CAD">
      <w:pPr>
        <w:spacing w:after="0" w:line="240" w:lineRule="auto"/>
        <w:rPr>
          <w:rFonts w:ascii="Arial" w:eastAsia="MS Mincho" w:hAnsi="Arial" w:cs="Times New Roman"/>
          <w:b/>
          <w:sz w:val="28"/>
          <w:szCs w:val="24"/>
        </w:rPr>
      </w:pPr>
    </w:p>
    <w:p w:rsidR="00263CAD" w:rsidRPr="00263CAD" w:rsidRDefault="00263CAD" w:rsidP="00263CAD">
      <w:pPr>
        <w:spacing w:after="0" w:line="240" w:lineRule="auto"/>
        <w:rPr>
          <w:rFonts w:ascii="Arial" w:eastAsia="MS Mincho" w:hAnsi="Arial" w:cs="Times New Roman"/>
          <w:b/>
          <w:sz w:val="28"/>
          <w:szCs w:val="24"/>
        </w:rPr>
      </w:pPr>
    </w:p>
    <w:p w:rsidR="00263CAD" w:rsidRPr="00263CAD" w:rsidRDefault="00263CAD" w:rsidP="00263CAD">
      <w:pPr>
        <w:spacing w:after="0" w:line="240" w:lineRule="auto"/>
        <w:rPr>
          <w:rFonts w:ascii="Arial" w:eastAsia="MS Mincho" w:hAnsi="Arial" w:cs="Times New Roman"/>
          <w:b/>
          <w:sz w:val="28"/>
          <w:szCs w:val="24"/>
        </w:rPr>
      </w:pPr>
    </w:p>
    <w:p w:rsidR="00263CAD" w:rsidRPr="00263CAD" w:rsidRDefault="00263CAD" w:rsidP="00263CAD">
      <w:pPr>
        <w:spacing w:after="0" w:line="240" w:lineRule="auto"/>
        <w:rPr>
          <w:rFonts w:ascii="Arial" w:eastAsia="MS Mincho" w:hAnsi="Arial" w:cs="Times New Roman"/>
          <w:b/>
          <w:sz w:val="28"/>
          <w:szCs w:val="24"/>
        </w:rPr>
      </w:pPr>
    </w:p>
    <w:p w:rsidR="00263CAD" w:rsidRPr="00263CAD" w:rsidRDefault="00263CAD" w:rsidP="00263CAD">
      <w:pPr>
        <w:spacing w:after="0" w:line="240" w:lineRule="auto"/>
        <w:rPr>
          <w:rFonts w:ascii="Arial" w:eastAsia="MS Mincho" w:hAnsi="Arial" w:cs="Times New Roman"/>
          <w:b/>
          <w:sz w:val="28"/>
          <w:szCs w:val="24"/>
        </w:rPr>
      </w:pPr>
    </w:p>
    <w:p w:rsidR="00263CAD" w:rsidRDefault="00263CAD" w:rsidP="00263CAD">
      <w:pPr>
        <w:spacing w:after="0" w:line="240" w:lineRule="auto"/>
        <w:rPr>
          <w:rFonts w:ascii="Arial" w:eastAsia="MS Mincho" w:hAnsi="Arial" w:cs="Times New Roman"/>
          <w:b/>
          <w:sz w:val="28"/>
          <w:szCs w:val="24"/>
        </w:rPr>
      </w:pPr>
    </w:p>
    <w:p w:rsidR="00263CAD" w:rsidRPr="00263CAD" w:rsidRDefault="00263CAD" w:rsidP="00263CAD">
      <w:pPr>
        <w:spacing w:after="0" w:line="240" w:lineRule="auto"/>
        <w:rPr>
          <w:rFonts w:ascii="Arial" w:eastAsia="MS Mincho" w:hAnsi="Arial" w:cs="Times New Roman"/>
          <w:b/>
          <w:sz w:val="28"/>
          <w:szCs w:val="24"/>
        </w:rPr>
      </w:pPr>
      <w:r w:rsidRPr="00263CAD">
        <w:rPr>
          <w:rFonts w:ascii="Arial" w:eastAsia="MS Mincho" w:hAnsi="Arial" w:cs="Times New Roman"/>
          <w:b/>
          <w:sz w:val="28"/>
          <w:szCs w:val="24"/>
        </w:rPr>
        <w:t>Making our information accessible</w:t>
      </w:r>
    </w:p>
    <w:p w:rsidR="00263CAD" w:rsidRPr="00263CAD" w:rsidRDefault="00263CAD" w:rsidP="00263CAD">
      <w:pPr>
        <w:spacing w:after="0" w:line="240" w:lineRule="auto"/>
        <w:rPr>
          <w:rFonts w:ascii="Arial" w:eastAsia="MS Mincho" w:hAnsi="Arial" w:cs="Times New Roman"/>
          <w:sz w:val="28"/>
          <w:szCs w:val="24"/>
        </w:rPr>
      </w:pPr>
    </w:p>
    <w:p w:rsidR="00263CAD" w:rsidRPr="00263CAD" w:rsidRDefault="00263CAD" w:rsidP="00263CAD">
      <w:pPr>
        <w:spacing w:after="0" w:line="240" w:lineRule="auto"/>
        <w:rPr>
          <w:rFonts w:ascii="Arial" w:eastAsia="MS Mincho" w:hAnsi="Arial" w:cs="Times New Roman"/>
          <w:sz w:val="28"/>
          <w:szCs w:val="24"/>
        </w:rPr>
      </w:pPr>
      <w:r w:rsidRPr="00263CAD">
        <w:rPr>
          <w:rFonts w:ascii="Arial" w:eastAsia="MS Mincho" w:hAnsi="Arial" w:cs="Times New Roman"/>
          <w:sz w:val="28"/>
          <w:szCs w:val="24"/>
        </w:rPr>
        <w:t xml:space="preserve">As an organisation of and for disabled people and older people </w:t>
      </w:r>
      <w:proofErr w:type="spellStart"/>
      <w:r w:rsidRPr="00263CAD">
        <w:rPr>
          <w:rFonts w:ascii="Arial" w:eastAsia="MS Mincho" w:hAnsi="Arial" w:cs="Times New Roman"/>
          <w:sz w:val="28"/>
          <w:szCs w:val="24"/>
        </w:rPr>
        <w:t>Imtac</w:t>
      </w:r>
      <w:proofErr w:type="spellEnd"/>
      <w:r w:rsidRPr="00263CAD">
        <w:rPr>
          <w:rFonts w:ascii="Arial" w:eastAsia="MS Mincho" w:hAnsi="Arial" w:cs="Times New Roman"/>
          <w:sz w:val="28"/>
          <w:szCs w:val="24"/>
        </w:rPr>
        <w:t xml:space="preserve"> recognises that the way information is provided can be a barrier to accessing services and participation in public life.  We are committed to providing information about our work in formats that best suit the needs of individuals.</w:t>
      </w:r>
    </w:p>
    <w:p w:rsidR="00263CAD" w:rsidRPr="00263CAD" w:rsidRDefault="00263CAD" w:rsidP="00263CAD">
      <w:pPr>
        <w:spacing w:after="0" w:line="240" w:lineRule="auto"/>
        <w:rPr>
          <w:rFonts w:ascii="Arial" w:eastAsia="MS Mincho" w:hAnsi="Arial" w:cs="Times New Roman"/>
          <w:sz w:val="28"/>
          <w:szCs w:val="24"/>
        </w:rPr>
      </w:pPr>
    </w:p>
    <w:p w:rsidR="00263CAD" w:rsidRPr="00263CAD" w:rsidRDefault="00263CAD" w:rsidP="00263CAD">
      <w:pPr>
        <w:spacing w:after="0" w:line="240" w:lineRule="auto"/>
        <w:rPr>
          <w:rFonts w:ascii="Arial" w:eastAsia="MS Mincho" w:hAnsi="Arial" w:cs="Times New Roman"/>
          <w:sz w:val="28"/>
          <w:szCs w:val="24"/>
        </w:rPr>
      </w:pPr>
      <w:r w:rsidRPr="00263CAD">
        <w:rPr>
          <w:rFonts w:ascii="Arial" w:eastAsia="MS Mincho" w:hAnsi="Arial" w:cs="Times New Roman"/>
          <w:sz w:val="28"/>
          <w:szCs w:val="24"/>
        </w:rPr>
        <w:t xml:space="preserve">All our documents are available in hard copy in 14pt type size as standard.  We also provide word and pdf versions of our documents on our website – </w:t>
      </w:r>
      <w:hyperlink r:id="rId10" w:history="1">
        <w:r w:rsidRPr="00263CAD">
          <w:rPr>
            <w:rFonts w:ascii="Arial" w:eastAsia="MS Mincho" w:hAnsi="Arial" w:cs="Times New Roman"/>
            <w:color w:val="0000FF"/>
            <w:sz w:val="28"/>
            <w:szCs w:val="24"/>
            <w:u w:val="single"/>
          </w:rPr>
          <w:t>www.imtac.org.uk</w:t>
        </w:r>
      </w:hyperlink>
      <w:r w:rsidRPr="00263CAD">
        <w:rPr>
          <w:rFonts w:ascii="Arial" w:eastAsia="MS Mincho" w:hAnsi="Arial" w:cs="Times New Roman"/>
          <w:sz w:val="28"/>
          <w:szCs w:val="24"/>
        </w:rPr>
        <w:t>.  In addition we will provide information in a range of other formats.  These formats include:</w:t>
      </w:r>
    </w:p>
    <w:p w:rsidR="00263CAD" w:rsidRPr="00263CAD" w:rsidRDefault="00263CAD" w:rsidP="00263CAD">
      <w:pPr>
        <w:numPr>
          <w:ilvl w:val="0"/>
          <w:numId w:val="7"/>
        </w:numPr>
        <w:spacing w:after="0" w:line="240" w:lineRule="auto"/>
        <w:rPr>
          <w:rFonts w:ascii="Arial" w:eastAsia="MS Mincho" w:hAnsi="Arial" w:cs="Times New Roman"/>
          <w:sz w:val="28"/>
          <w:szCs w:val="24"/>
        </w:rPr>
      </w:pPr>
      <w:r w:rsidRPr="00263CAD">
        <w:rPr>
          <w:rFonts w:ascii="Arial" w:eastAsia="MS Mincho" w:hAnsi="Arial" w:cs="Times New Roman"/>
          <w:sz w:val="28"/>
          <w:szCs w:val="24"/>
        </w:rPr>
        <w:t>Large print</w:t>
      </w:r>
    </w:p>
    <w:p w:rsidR="00263CAD" w:rsidRPr="00263CAD" w:rsidRDefault="00263CAD" w:rsidP="00263CAD">
      <w:pPr>
        <w:numPr>
          <w:ilvl w:val="0"/>
          <w:numId w:val="7"/>
        </w:numPr>
        <w:spacing w:after="0" w:line="240" w:lineRule="auto"/>
        <w:rPr>
          <w:rFonts w:ascii="Arial" w:eastAsia="MS Mincho" w:hAnsi="Arial" w:cs="Times New Roman"/>
          <w:sz w:val="28"/>
          <w:szCs w:val="24"/>
        </w:rPr>
      </w:pPr>
      <w:r w:rsidRPr="00263CAD">
        <w:rPr>
          <w:rFonts w:ascii="Arial" w:eastAsia="MS Mincho" w:hAnsi="Arial" w:cs="Times New Roman"/>
          <w:sz w:val="28"/>
          <w:szCs w:val="24"/>
        </w:rPr>
        <w:t>Audio cassette or CD</w:t>
      </w:r>
    </w:p>
    <w:p w:rsidR="00263CAD" w:rsidRPr="00263CAD" w:rsidRDefault="00263CAD" w:rsidP="00263CAD">
      <w:pPr>
        <w:numPr>
          <w:ilvl w:val="0"/>
          <w:numId w:val="7"/>
        </w:numPr>
        <w:spacing w:after="0" w:line="240" w:lineRule="auto"/>
        <w:rPr>
          <w:rFonts w:ascii="Arial" w:eastAsia="MS Mincho" w:hAnsi="Arial" w:cs="Times New Roman"/>
          <w:sz w:val="28"/>
          <w:szCs w:val="24"/>
        </w:rPr>
      </w:pPr>
      <w:r w:rsidRPr="00263CAD">
        <w:rPr>
          <w:rFonts w:ascii="Arial" w:eastAsia="MS Mincho" w:hAnsi="Arial" w:cs="Times New Roman"/>
          <w:sz w:val="28"/>
          <w:szCs w:val="24"/>
        </w:rPr>
        <w:t>Daisy disc</w:t>
      </w:r>
    </w:p>
    <w:p w:rsidR="00263CAD" w:rsidRPr="00263CAD" w:rsidRDefault="00263CAD" w:rsidP="00263CAD">
      <w:pPr>
        <w:numPr>
          <w:ilvl w:val="0"/>
          <w:numId w:val="7"/>
        </w:numPr>
        <w:spacing w:after="0" w:line="240" w:lineRule="auto"/>
        <w:rPr>
          <w:rFonts w:ascii="Arial" w:eastAsia="MS Mincho" w:hAnsi="Arial" w:cs="Times New Roman"/>
          <w:sz w:val="28"/>
          <w:szCs w:val="24"/>
        </w:rPr>
      </w:pPr>
      <w:r w:rsidRPr="00263CAD">
        <w:rPr>
          <w:rFonts w:ascii="Arial" w:eastAsia="MS Mincho" w:hAnsi="Arial" w:cs="Times New Roman"/>
          <w:sz w:val="28"/>
          <w:szCs w:val="24"/>
        </w:rPr>
        <w:t>Braille</w:t>
      </w:r>
    </w:p>
    <w:p w:rsidR="00263CAD" w:rsidRPr="00263CAD" w:rsidRDefault="00263CAD" w:rsidP="00263CAD">
      <w:pPr>
        <w:numPr>
          <w:ilvl w:val="0"/>
          <w:numId w:val="7"/>
        </w:numPr>
        <w:spacing w:after="0" w:line="240" w:lineRule="auto"/>
        <w:rPr>
          <w:rFonts w:ascii="Arial" w:eastAsia="MS Mincho" w:hAnsi="Arial" w:cs="Times New Roman"/>
          <w:sz w:val="28"/>
          <w:szCs w:val="24"/>
        </w:rPr>
      </w:pPr>
      <w:r w:rsidRPr="00263CAD">
        <w:rPr>
          <w:rFonts w:ascii="Arial" w:eastAsia="MS Mincho" w:hAnsi="Arial" w:cs="Times New Roman"/>
          <w:sz w:val="28"/>
          <w:szCs w:val="24"/>
        </w:rPr>
        <w:t>Electronic copies on disc or via email in PDF or word</w:t>
      </w:r>
    </w:p>
    <w:p w:rsidR="00263CAD" w:rsidRPr="00263CAD" w:rsidRDefault="00263CAD" w:rsidP="00263CAD">
      <w:pPr>
        <w:numPr>
          <w:ilvl w:val="0"/>
          <w:numId w:val="7"/>
        </w:numPr>
        <w:spacing w:after="0" w:line="240" w:lineRule="auto"/>
        <w:rPr>
          <w:rFonts w:ascii="Arial" w:eastAsia="MS Mincho" w:hAnsi="Arial" w:cs="Times New Roman"/>
          <w:sz w:val="28"/>
          <w:szCs w:val="24"/>
        </w:rPr>
      </w:pPr>
      <w:r w:rsidRPr="00263CAD">
        <w:rPr>
          <w:rFonts w:ascii="Arial" w:eastAsia="MS Mincho" w:hAnsi="Arial" w:cs="Times New Roman"/>
          <w:sz w:val="28"/>
          <w:szCs w:val="24"/>
        </w:rPr>
        <w:t>Easy read</w:t>
      </w:r>
    </w:p>
    <w:p w:rsidR="00263CAD" w:rsidRPr="00263CAD" w:rsidRDefault="00263CAD" w:rsidP="00263CAD">
      <w:pPr>
        <w:spacing w:after="0" w:line="240" w:lineRule="auto"/>
        <w:rPr>
          <w:rFonts w:ascii="Arial" w:eastAsia="MS Mincho" w:hAnsi="Arial" w:cs="Times New Roman"/>
          <w:sz w:val="28"/>
          <w:szCs w:val="24"/>
        </w:rPr>
      </w:pPr>
    </w:p>
    <w:p w:rsidR="00263CAD" w:rsidRPr="00263CAD" w:rsidRDefault="00263CAD" w:rsidP="00263CAD">
      <w:pPr>
        <w:spacing w:after="0" w:line="240" w:lineRule="auto"/>
        <w:rPr>
          <w:rFonts w:ascii="Arial" w:eastAsia="MS Mincho" w:hAnsi="Arial" w:cs="Times New Roman"/>
          <w:sz w:val="28"/>
          <w:szCs w:val="24"/>
        </w:rPr>
      </w:pPr>
      <w:r w:rsidRPr="00263CAD">
        <w:rPr>
          <w:rFonts w:ascii="Arial" w:eastAsia="MS Mincho" w:hAnsi="Arial" w:cs="Times New Roman"/>
          <w:sz w:val="28"/>
          <w:szCs w:val="24"/>
        </w:rPr>
        <w:t>We will also provide information about our work in other languages if you require this.</w:t>
      </w:r>
    </w:p>
    <w:p w:rsidR="00263CAD" w:rsidRPr="00263CAD" w:rsidRDefault="00263CAD" w:rsidP="00263CAD">
      <w:pPr>
        <w:spacing w:after="0" w:line="240" w:lineRule="auto"/>
        <w:rPr>
          <w:rFonts w:ascii="Arial" w:eastAsia="MS Mincho" w:hAnsi="Arial" w:cs="Times New Roman"/>
          <w:sz w:val="28"/>
          <w:szCs w:val="24"/>
        </w:rPr>
      </w:pPr>
    </w:p>
    <w:p w:rsidR="00263CAD" w:rsidRPr="00263CAD" w:rsidRDefault="00263CAD" w:rsidP="00263CAD">
      <w:pPr>
        <w:spacing w:after="0" w:line="240" w:lineRule="auto"/>
        <w:rPr>
          <w:rFonts w:ascii="Arial" w:eastAsia="MS Mincho" w:hAnsi="Arial" w:cs="Times New Roman"/>
          <w:sz w:val="28"/>
          <w:szCs w:val="24"/>
        </w:rPr>
      </w:pPr>
      <w:r w:rsidRPr="00263CAD">
        <w:rPr>
          <w:rFonts w:ascii="Arial" w:eastAsia="MS Mincho" w:hAnsi="Arial" w:cs="Times New Roman"/>
          <w:sz w:val="28"/>
          <w:szCs w:val="24"/>
        </w:rPr>
        <w:t>If you would like this publication in any of the formats listed above or if you have any other information requirements please contact:</w:t>
      </w:r>
    </w:p>
    <w:p w:rsidR="00263CAD" w:rsidRPr="00263CAD" w:rsidRDefault="00263CAD" w:rsidP="00263CAD">
      <w:pPr>
        <w:spacing w:after="0" w:line="240" w:lineRule="auto"/>
        <w:rPr>
          <w:rFonts w:ascii="Arial" w:eastAsia="MS Mincho" w:hAnsi="Arial" w:cs="Times New Roman"/>
          <w:sz w:val="28"/>
          <w:szCs w:val="24"/>
        </w:rPr>
      </w:pPr>
    </w:p>
    <w:p w:rsidR="00263CAD" w:rsidRPr="00263CAD" w:rsidRDefault="00263CAD" w:rsidP="00263CAD">
      <w:pPr>
        <w:spacing w:after="0" w:line="240" w:lineRule="auto"/>
        <w:rPr>
          <w:rFonts w:ascii="Arial" w:eastAsia="MS Mincho" w:hAnsi="Arial" w:cs="Times New Roman"/>
          <w:sz w:val="28"/>
          <w:szCs w:val="24"/>
        </w:rPr>
      </w:pPr>
      <w:r w:rsidRPr="00263CAD">
        <w:rPr>
          <w:rFonts w:ascii="Arial" w:eastAsia="MS Mincho" w:hAnsi="Arial" w:cs="Times New Roman"/>
          <w:sz w:val="28"/>
          <w:szCs w:val="24"/>
        </w:rPr>
        <w:t>Michael Lorimer</w:t>
      </w:r>
    </w:p>
    <w:p w:rsidR="00263CAD" w:rsidRPr="00263CAD" w:rsidRDefault="00263CAD" w:rsidP="00263CAD">
      <w:pPr>
        <w:spacing w:after="0" w:line="240" w:lineRule="auto"/>
        <w:rPr>
          <w:rFonts w:ascii="Arial" w:eastAsia="MS Mincho" w:hAnsi="Arial" w:cs="Times New Roman"/>
          <w:sz w:val="28"/>
          <w:szCs w:val="24"/>
        </w:rPr>
      </w:pPr>
      <w:proofErr w:type="spellStart"/>
      <w:r w:rsidRPr="00263CAD">
        <w:rPr>
          <w:rFonts w:ascii="Arial" w:eastAsia="MS Mincho" w:hAnsi="Arial" w:cs="Times New Roman"/>
          <w:sz w:val="28"/>
          <w:szCs w:val="24"/>
        </w:rPr>
        <w:t>Imtac</w:t>
      </w:r>
      <w:proofErr w:type="spellEnd"/>
    </w:p>
    <w:p w:rsidR="00263CAD" w:rsidRPr="00263CAD" w:rsidRDefault="00263CAD" w:rsidP="00263CAD">
      <w:pPr>
        <w:spacing w:after="0" w:line="240" w:lineRule="auto"/>
        <w:rPr>
          <w:rFonts w:ascii="Arial" w:eastAsia="MS Mincho" w:hAnsi="Arial" w:cs="Times New Roman"/>
          <w:sz w:val="28"/>
          <w:szCs w:val="24"/>
        </w:rPr>
      </w:pPr>
      <w:r w:rsidRPr="00263CAD">
        <w:rPr>
          <w:rFonts w:ascii="Arial" w:eastAsia="MS Mincho" w:hAnsi="Arial" w:cs="Times New Roman"/>
          <w:sz w:val="28"/>
          <w:szCs w:val="24"/>
        </w:rPr>
        <w:t>Titanic Suites</w:t>
      </w:r>
    </w:p>
    <w:p w:rsidR="00263CAD" w:rsidRPr="00263CAD" w:rsidRDefault="00263CAD" w:rsidP="00263CAD">
      <w:pPr>
        <w:spacing w:after="0" w:line="240" w:lineRule="auto"/>
        <w:rPr>
          <w:rFonts w:ascii="Arial" w:eastAsia="MS Mincho" w:hAnsi="Arial" w:cs="Times New Roman"/>
          <w:sz w:val="28"/>
          <w:szCs w:val="24"/>
        </w:rPr>
      </w:pPr>
      <w:r w:rsidRPr="00263CAD">
        <w:rPr>
          <w:rFonts w:ascii="Arial" w:eastAsia="MS Mincho" w:hAnsi="Arial" w:cs="Times New Roman"/>
          <w:sz w:val="28"/>
          <w:szCs w:val="24"/>
        </w:rPr>
        <w:t>10-18 Adelaide Street</w:t>
      </w:r>
    </w:p>
    <w:p w:rsidR="00263CAD" w:rsidRPr="00263CAD" w:rsidRDefault="00263CAD" w:rsidP="00263CAD">
      <w:pPr>
        <w:spacing w:after="0" w:line="240" w:lineRule="auto"/>
        <w:rPr>
          <w:rFonts w:ascii="Arial" w:eastAsia="MS Mincho" w:hAnsi="Arial" w:cs="Times New Roman"/>
          <w:sz w:val="28"/>
          <w:szCs w:val="24"/>
        </w:rPr>
      </w:pPr>
      <w:proofErr w:type="gramStart"/>
      <w:r w:rsidRPr="00263CAD">
        <w:rPr>
          <w:rFonts w:ascii="Arial" w:eastAsia="MS Mincho" w:hAnsi="Arial" w:cs="Times New Roman"/>
          <w:sz w:val="28"/>
          <w:szCs w:val="24"/>
        </w:rPr>
        <w:t>Belfast  BT2</w:t>
      </w:r>
      <w:proofErr w:type="gramEnd"/>
      <w:r w:rsidRPr="00263CAD">
        <w:rPr>
          <w:rFonts w:ascii="Arial" w:eastAsia="MS Mincho" w:hAnsi="Arial" w:cs="Times New Roman"/>
          <w:sz w:val="28"/>
          <w:szCs w:val="24"/>
        </w:rPr>
        <w:t xml:space="preserve"> 8FE</w:t>
      </w:r>
    </w:p>
    <w:p w:rsidR="00263CAD" w:rsidRPr="00263CAD" w:rsidRDefault="00263CAD" w:rsidP="00263CAD">
      <w:pPr>
        <w:spacing w:after="0" w:line="240" w:lineRule="auto"/>
        <w:rPr>
          <w:rFonts w:ascii="Arial" w:eastAsia="MS Mincho" w:hAnsi="Arial" w:cs="Times New Roman"/>
          <w:sz w:val="28"/>
          <w:szCs w:val="24"/>
        </w:rPr>
      </w:pPr>
    </w:p>
    <w:p w:rsidR="00263CAD" w:rsidRPr="00263CAD" w:rsidRDefault="00263CAD" w:rsidP="00263CAD">
      <w:pPr>
        <w:spacing w:after="0" w:line="240" w:lineRule="auto"/>
        <w:rPr>
          <w:rFonts w:ascii="Arial" w:eastAsia="MS Mincho" w:hAnsi="Arial" w:cs="Times New Roman"/>
          <w:sz w:val="28"/>
          <w:szCs w:val="24"/>
        </w:rPr>
      </w:pPr>
      <w:r w:rsidRPr="00263CAD">
        <w:rPr>
          <w:rFonts w:ascii="Arial" w:eastAsia="MS Mincho" w:hAnsi="Arial" w:cs="Times New Roman"/>
          <w:sz w:val="28"/>
          <w:szCs w:val="24"/>
        </w:rPr>
        <w:t>Telephone/</w:t>
      </w:r>
      <w:proofErr w:type="spellStart"/>
      <w:r w:rsidRPr="00263CAD">
        <w:rPr>
          <w:rFonts w:ascii="Arial" w:eastAsia="MS Mincho" w:hAnsi="Arial" w:cs="Times New Roman"/>
          <w:sz w:val="28"/>
          <w:szCs w:val="24"/>
        </w:rPr>
        <w:t>Textphone</w:t>
      </w:r>
      <w:proofErr w:type="spellEnd"/>
      <w:r w:rsidRPr="00263CAD">
        <w:rPr>
          <w:rFonts w:ascii="Arial" w:eastAsia="MS Mincho" w:hAnsi="Arial" w:cs="Times New Roman"/>
          <w:sz w:val="28"/>
          <w:szCs w:val="24"/>
        </w:rPr>
        <w:t>: 028 9072 6020</w:t>
      </w:r>
    </w:p>
    <w:p w:rsidR="00263CAD" w:rsidRPr="00263CAD" w:rsidRDefault="00263CAD" w:rsidP="00263CAD">
      <w:pPr>
        <w:spacing w:after="0" w:line="240" w:lineRule="auto"/>
        <w:rPr>
          <w:rFonts w:ascii="Arial" w:eastAsia="MS Mincho" w:hAnsi="Arial" w:cs="Times New Roman"/>
          <w:sz w:val="28"/>
          <w:szCs w:val="24"/>
        </w:rPr>
      </w:pPr>
      <w:r w:rsidRPr="00263CAD">
        <w:rPr>
          <w:rFonts w:ascii="Arial" w:eastAsia="MS Mincho" w:hAnsi="Arial" w:cs="Times New Roman"/>
          <w:sz w:val="28"/>
          <w:szCs w:val="24"/>
        </w:rPr>
        <w:t>Fax:</w:t>
      </w:r>
      <w:r w:rsidRPr="00263CAD">
        <w:rPr>
          <w:rFonts w:ascii="Arial" w:eastAsia="MS Mincho" w:hAnsi="Arial" w:cs="Times New Roman"/>
          <w:sz w:val="28"/>
          <w:szCs w:val="24"/>
        </w:rPr>
        <w:tab/>
      </w:r>
      <w:r w:rsidRPr="00263CAD">
        <w:rPr>
          <w:rFonts w:ascii="Arial" w:eastAsia="MS Mincho" w:hAnsi="Arial" w:cs="Times New Roman"/>
          <w:sz w:val="28"/>
          <w:szCs w:val="24"/>
        </w:rPr>
        <w:tab/>
        <w:t>028 9024 5500</w:t>
      </w:r>
    </w:p>
    <w:p w:rsidR="00263CAD" w:rsidRPr="00263CAD" w:rsidRDefault="00263CAD" w:rsidP="00263CAD">
      <w:pPr>
        <w:spacing w:after="0" w:line="240" w:lineRule="auto"/>
        <w:rPr>
          <w:rFonts w:ascii="Arial" w:eastAsia="MS Mincho" w:hAnsi="Arial" w:cs="Times New Roman"/>
          <w:sz w:val="28"/>
          <w:szCs w:val="24"/>
        </w:rPr>
      </w:pPr>
      <w:r w:rsidRPr="00263CAD">
        <w:rPr>
          <w:rFonts w:ascii="Arial" w:eastAsia="MS Mincho" w:hAnsi="Arial" w:cs="Times New Roman"/>
          <w:sz w:val="28"/>
          <w:szCs w:val="24"/>
        </w:rPr>
        <w:t>Email:</w:t>
      </w:r>
      <w:r w:rsidRPr="00263CAD">
        <w:rPr>
          <w:rFonts w:ascii="Arial" w:eastAsia="MS Mincho" w:hAnsi="Arial" w:cs="Times New Roman"/>
          <w:sz w:val="28"/>
          <w:szCs w:val="24"/>
        </w:rPr>
        <w:tab/>
      </w:r>
      <w:hyperlink r:id="rId11" w:history="1">
        <w:r w:rsidRPr="00263CAD">
          <w:rPr>
            <w:rFonts w:ascii="Arial" w:eastAsia="MS Mincho" w:hAnsi="Arial" w:cs="Times New Roman"/>
            <w:color w:val="0000FF"/>
            <w:sz w:val="28"/>
            <w:szCs w:val="24"/>
            <w:u w:val="single"/>
          </w:rPr>
          <w:t>info@imtac.org.uk</w:t>
        </w:r>
      </w:hyperlink>
    </w:p>
    <w:p w:rsidR="00263CAD" w:rsidRPr="00263CAD" w:rsidRDefault="00263CAD" w:rsidP="00263CAD">
      <w:pPr>
        <w:spacing w:after="0" w:line="240" w:lineRule="auto"/>
        <w:rPr>
          <w:rFonts w:ascii="Arial" w:eastAsia="MS Mincho" w:hAnsi="Arial" w:cs="Times New Roman"/>
          <w:sz w:val="28"/>
          <w:szCs w:val="24"/>
        </w:rPr>
      </w:pPr>
    </w:p>
    <w:p w:rsidR="00263CAD" w:rsidRPr="00263CAD" w:rsidRDefault="00263CAD" w:rsidP="00263CAD">
      <w:pPr>
        <w:spacing w:after="0" w:line="240" w:lineRule="auto"/>
        <w:rPr>
          <w:rFonts w:ascii="Arial" w:eastAsia="MS Mincho" w:hAnsi="Arial" w:cs="Times New Roman"/>
          <w:b/>
          <w:sz w:val="28"/>
          <w:szCs w:val="24"/>
        </w:rPr>
      </w:pPr>
    </w:p>
    <w:p w:rsidR="00263CAD" w:rsidRPr="00263CAD" w:rsidRDefault="00263CAD" w:rsidP="00263CAD">
      <w:pPr>
        <w:spacing w:after="0" w:line="240" w:lineRule="auto"/>
        <w:rPr>
          <w:rFonts w:ascii="Arial" w:eastAsia="MS Mincho" w:hAnsi="Arial" w:cs="Times New Roman"/>
          <w:b/>
          <w:sz w:val="28"/>
          <w:szCs w:val="24"/>
        </w:rPr>
      </w:pPr>
    </w:p>
    <w:p w:rsidR="00263CAD" w:rsidRPr="00263CAD" w:rsidRDefault="00263CAD" w:rsidP="00263CAD">
      <w:pPr>
        <w:spacing w:after="0" w:line="240" w:lineRule="auto"/>
        <w:rPr>
          <w:rFonts w:ascii="Arial" w:eastAsia="MS Mincho" w:hAnsi="Arial" w:cs="Times New Roman"/>
          <w:b/>
          <w:sz w:val="28"/>
          <w:szCs w:val="24"/>
        </w:rPr>
      </w:pPr>
    </w:p>
    <w:p w:rsidR="00263CAD" w:rsidRPr="00263CAD" w:rsidRDefault="00263CAD" w:rsidP="00263CAD">
      <w:pPr>
        <w:spacing w:after="0" w:line="240" w:lineRule="auto"/>
        <w:rPr>
          <w:rFonts w:ascii="Arial" w:eastAsia="MS Mincho" w:hAnsi="Arial" w:cs="Times New Roman"/>
          <w:b/>
          <w:sz w:val="28"/>
          <w:szCs w:val="24"/>
        </w:rPr>
      </w:pPr>
    </w:p>
    <w:p w:rsidR="00263CAD" w:rsidRDefault="00263CAD" w:rsidP="00263CAD">
      <w:pPr>
        <w:spacing w:after="0" w:line="240" w:lineRule="auto"/>
        <w:rPr>
          <w:rFonts w:ascii="Arial" w:eastAsia="MS Mincho" w:hAnsi="Arial" w:cs="Times New Roman"/>
          <w:b/>
          <w:sz w:val="28"/>
          <w:szCs w:val="24"/>
        </w:rPr>
      </w:pPr>
    </w:p>
    <w:p w:rsidR="00263CAD" w:rsidRDefault="00263CAD" w:rsidP="00263CAD">
      <w:pPr>
        <w:spacing w:after="0" w:line="240" w:lineRule="auto"/>
        <w:rPr>
          <w:rFonts w:ascii="Arial" w:eastAsia="MS Mincho" w:hAnsi="Arial" w:cs="Times New Roman"/>
          <w:b/>
          <w:sz w:val="28"/>
          <w:szCs w:val="24"/>
        </w:rPr>
      </w:pPr>
    </w:p>
    <w:p w:rsidR="00263CAD" w:rsidRDefault="00263CAD" w:rsidP="00263CAD">
      <w:pPr>
        <w:spacing w:after="0" w:line="240" w:lineRule="auto"/>
        <w:rPr>
          <w:rFonts w:ascii="Arial" w:eastAsia="MS Mincho" w:hAnsi="Arial" w:cs="Times New Roman"/>
          <w:b/>
          <w:sz w:val="28"/>
          <w:szCs w:val="24"/>
        </w:rPr>
      </w:pPr>
    </w:p>
    <w:p w:rsidR="00263CAD" w:rsidRPr="00263CAD" w:rsidRDefault="00263CAD" w:rsidP="00263CAD">
      <w:pPr>
        <w:spacing w:after="0" w:line="240" w:lineRule="auto"/>
        <w:rPr>
          <w:rFonts w:ascii="Arial" w:eastAsia="MS Mincho" w:hAnsi="Arial" w:cs="Times New Roman"/>
          <w:b/>
          <w:sz w:val="28"/>
          <w:szCs w:val="24"/>
        </w:rPr>
      </w:pPr>
      <w:r w:rsidRPr="00263CAD">
        <w:rPr>
          <w:rFonts w:ascii="Arial" w:eastAsia="MS Mincho" w:hAnsi="Arial" w:cs="Times New Roman"/>
          <w:b/>
          <w:sz w:val="28"/>
          <w:szCs w:val="24"/>
        </w:rPr>
        <w:t>About us</w:t>
      </w:r>
    </w:p>
    <w:p w:rsidR="00263CAD" w:rsidRPr="00263CAD" w:rsidRDefault="00263CAD" w:rsidP="00263CAD">
      <w:pPr>
        <w:spacing w:after="0" w:line="240" w:lineRule="auto"/>
        <w:rPr>
          <w:rFonts w:ascii="Arial" w:eastAsia="MS Mincho" w:hAnsi="Arial" w:cs="Times New Roman"/>
          <w:b/>
          <w:sz w:val="28"/>
          <w:szCs w:val="24"/>
        </w:rPr>
      </w:pPr>
    </w:p>
    <w:p w:rsidR="00263CAD" w:rsidRPr="00263CAD" w:rsidRDefault="00263CAD" w:rsidP="00263CAD">
      <w:pPr>
        <w:spacing w:after="0" w:line="240" w:lineRule="auto"/>
        <w:rPr>
          <w:rFonts w:ascii="Arial" w:eastAsia="MS Mincho" w:hAnsi="Arial" w:cs="Times New Roman"/>
          <w:sz w:val="28"/>
          <w:szCs w:val="24"/>
        </w:rPr>
      </w:pPr>
      <w:proofErr w:type="spellStart"/>
      <w:r w:rsidRPr="00263CAD">
        <w:rPr>
          <w:rFonts w:ascii="Arial" w:eastAsia="MS Mincho" w:hAnsi="Arial" w:cs="Times New Roman"/>
          <w:sz w:val="28"/>
          <w:szCs w:val="24"/>
        </w:rPr>
        <w:t>Imtac</w:t>
      </w:r>
      <w:proofErr w:type="spellEnd"/>
      <w:r w:rsidRPr="00263CAD">
        <w:rPr>
          <w:rFonts w:ascii="Arial" w:eastAsia="MS Mincho" w:hAnsi="Arial" w:cs="Times New Roman"/>
          <w:sz w:val="28"/>
          <w:szCs w:val="24"/>
        </w:rPr>
        <w:t xml:space="preserve"> is a committee of disabled people and older people as well as others including key transport professionals.  Our role is to advise Government and others in Northern Ireland on issues that affect the mobility of older people and disabled people.</w:t>
      </w:r>
    </w:p>
    <w:p w:rsidR="00263CAD" w:rsidRPr="00263CAD" w:rsidRDefault="00263CAD" w:rsidP="00263CAD">
      <w:pPr>
        <w:spacing w:after="0" w:line="240" w:lineRule="auto"/>
        <w:rPr>
          <w:rFonts w:ascii="Arial" w:eastAsia="MS Mincho" w:hAnsi="Arial" w:cs="Times New Roman"/>
          <w:sz w:val="28"/>
          <w:szCs w:val="24"/>
        </w:rPr>
      </w:pPr>
    </w:p>
    <w:p w:rsidR="00263CAD" w:rsidRPr="00263CAD" w:rsidRDefault="00263CAD" w:rsidP="00263CAD">
      <w:pPr>
        <w:spacing w:after="0" w:line="240" w:lineRule="auto"/>
        <w:rPr>
          <w:rFonts w:ascii="Arial" w:eastAsia="MS Mincho" w:hAnsi="Arial" w:cs="Times New Roman"/>
          <w:sz w:val="28"/>
          <w:szCs w:val="24"/>
        </w:rPr>
      </w:pPr>
      <w:r w:rsidRPr="00263CAD">
        <w:rPr>
          <w:rFonts w:ascii="Arial" w:eastAsia="MS Mincho" w:hAnsi="Arial" w:cs="Times New Roman"/>
          <w:sz w:val="28"/>
          <w:szCs w:val="24"/>
        </w:rPr>
        <w:t>Our aim is to ensure that older people and disabled people have the same opportunities as everyone else to travel when and where they want.</w:t>
      </w:r>
    </w:p>
    <w:p w:rsidR="00263CAD" w:rsidRDefault="00263CAD" w:rsidP="00263CAD">
      <w:pPr>
        <w:spacing w:after="0" w:line="240" w:lineRule="auto"/>
        <w:rPr>
          <w:rFonts w:ascii="Arial" w:eastAsia="MS Mincho" w:hAnsi="Arial" w:cs="Times New Roman"/>
          <w:sz w:val="28"/>
          <w:szCs w:val="24"/>
        </w:rPr>
      </w:pPr>
    </w:p>
    <w:p w:rsidR="000555F1" w:rsidRPr="00263CAD" w:rsidRDefault="000555F1" w:rsidP="00263CAD">
      <w:pPr>
        <w:spacing w:after="0" w:line="240" w:lineRule="auto"/>
        <w:rPr>
          <w:rFonts w:ascii="Arial" w:eastAsia="MS Mincho" w:hAnsi="Arial" w:cs="Times New Roman"/>
          <w:sz w:val="28"/>
          <w:szCs w:val="24"/>
        </w:rPr>
      </w:pPr>
      <w:proofErr w:type="spellStart"/>
      <w:r>
        <w:rPr>
          <w:rFonts w:ascii="Arial" w:eastAsia="MS Mincho" w:hAnsi="Arial" w:cs="Times New Roman"/>
          <w:sz w:val="28"/>
          <w:szCs w:val="24"/>
        </w:rPr>
        <w:t>Imtac</w:t>
      </w:r>
      <w:proofErr w:type="spellEnd"/>
      <w:r>
        <w:rPr>
          <w:rFonts w:ascii="Arial" w:eastAsia="MS Mincho" w:hAnsi="Arial" w:cs="Times New Roman"/>
          <w:sz w:val="28"/>
          <w:szCs w:val="24"/>
        </w:rPr>
        <w:t xml:space="preserve"> receives support from the Department for Regional Development (DRD).</w:t>
      </w:r>
    </w:p>
    <w:p w:rsidR="00263CAD" w:rsidRDefault="00263CAD">
      <w:pPr>
        <w:rPr>
          <w:rFonts w:ascii="Arial" w:hAnsi="Arial" w:cs="Arial"/>
          <w:b/>
          <w:sz w:val="28"/>
          <w:szCs w:val="28"/>
        </w:rPr>
      </w:pPr>
      <w:r>
        <w:rPr>
          <w:rFonts w:ascii="Arial" w:hAnsi="Arial" w:cs="Arial"/>
          <w:b/>
          <w:sz w:val="28"/>
          <w:szCs w:val="28"/>
        </w:rPr>
        <w:br w:type="page"/>
      </w:r>
    </w:p>
    <w:p w:rsidR="00BB6860" w:rsidRPr="00737352" w:rsidRDefault="00BB6860">
      <w:pPr>
        <w:rPr>
          <w:rFonts w:ascii="Arial" w:hAnsi="Arial" w:cs="Arial"/>
          <w:sz w:val="28"/>
          <w:szCs w:val="28"/>
          <w:u w:val="single"/>
        </w:rPr>
      </w:pPr>
      <w:r w:rsidRPr="00737352">
        <w:rPr>
          <w:rFonts w:ascii="Arial" w:hAnsi="Arial" w:cs="Arial"/>
          <w:sz w:val="28"/>
          <w:szCs w:val="28"/>
          <w:u w:val="single"/>
        </w:rPr>
        <w:lastRenderedPageBreak/>
        <w:t>General Comments</w:t>
      </w:r>
    </w:p>
    <w:p w:rsidR="00BB6860" w:rsidRPr="00737352" w:rsidRDefault="00BB6860">
      <w:pPr>
        <w:rPr>
          <w:rFonts w:ascii="Arial" w:hAnsi="Arial" w:cs="Arial"/>
          <w:sz w:val="28"/>
          <w:szCs w:val="28"/>
        </w:rPr>
      </w:pPr>
      <w:proofErr w:type="spellStart"/>
      <w:r w:rsidRPr="00737352">
        <w:rPr>
          <w:rFonts w:ascii="Arial" w:hAnsi="Arial" w:cs="Arial"/>
          <w:sz w:val="28"/>
          <w:szCs w:val="28"/>
        </w:rPr>
        <w:t>Imtac</w:t>
      </w:r>
      <w:proofErr w:type="spellEnd"/>
      <w:r w:rsidRPr="00737352">
        <w:rPr>
          <w:rFonts w:ascii="Arial" w:hAnsi="Arial" w:cs="Arial"/>
          <w:sz w:val="28"/>
          <w:szCs w:val="28"/>
        </w:rPr>
        <w:t xml:space="preserve"> welcomes the publication of the report presenting the results of the Attitudes of Disabled and Older People to Public Transport surv</w:t>
      </w:r>
      <w:r w:rsidR="00C15BA2" w:rsidRPr="00737352">
        <w:rPr>
          <w:rFonts w:ascii="Arial" w:hAnsi="Arial" w:cs="Arial"/>
          <w:sz w:val="28"/>
          <w:szCs w:val="28"/>
        </w:rPr>
        <w:t>ey.  T</w:t>
      </w:r>
      <w:r w:rsidRPr="00737352">
        <w:rPr>
          <w:rFonts w:ascii="Arial" w:hAnsi="Arial" w:cs="Arial"/>
          <w:sz w:val="28"/>
          <w:szCs w:val="28"/>
        </w:rPr>
        <w:t>he survey and report represents</w:t>
      </w:r>
      <w:r w:rsidR="00C15BA2" w:rsidRPr="00737352">
        <w:rPr>
          <w:rFonts w:ascii="Arial" w:hAnsi="Arial" w:cs="Arial"/>
          <w:sz w:val="28"/>
          <w:szCs w:val="28"/>
        </w:rPr>
        <w:t xml:space="preserve"> an example of</w:t>
      </w:r>
      <w:r w:rsidRPr="00737352">
        <w:rPr>
          <w:rFonts w:ascii="Arial" w:hAnsi="Arial" w:cs="Arial"/>
          <w:sz w:val="28"/>
          <w:szCs w:val="28"/>
        </w:rPr>
        <w:t xml:space="preserve"> positive collaboration betwe</w:t>
      </w:r>
      <w:r w:rsidR="00C15BA2" w:rsidRPr="00737352">
        <w:rPr>
          <w:rFonts w:ascii="Arial" w:hAnsi="Arial" w:cs="Arial"/>
          <w:sz w:val="28"/>
          <w:szCs w:val="28"/>
        </w:rPr>
        <w:t xml:space="preserve">en </w:t>
      </w:r>
      <w:proofErr w:type="spellStart"/>
      <w:r w:rsidR="00C15BA2" w:rsidRPr="00737352">
        <w:rPr>
          <w:rFonts w:ascii="Arial" w:hAnsi="Arial" w:cs="Arial"/>
          <w:sz w:val="28"/>
          <w:szCs w:val="28"/>
        </w:rPr>
        <w:t>Imtac</w:t>
      </w:r>
      <w:proofErr w:type="spellEnd"/>
      <w:r w:rsidR="00C15BA2" w:rsidRPr="00737352">
        <w:rPr>
          <w:rFonts w:ascii="Arial" w:hAnsi="Arial" w:cs="Arial"/>
          <w:sz w:val="28"/>
          <w:szCs w:val="28"/>
        </w:rPr>
        <w:t xml:space="preserve"> and the Department</w:t>
      </w:r>
      <w:r w:rsidR="000555F1">
        <w:rPr>
          <w:rFonts w:ascii="Arial" w:hAnsi="Arial" w:cs="Arial"/>
          <w:sz w:val="28"/>
          <w:szCs w:val="28"/>
        </w:rPr>
        <w:t xml:space="preserve"> for Regional Development (hereafter the Department)</w:t>
      </w:r>
      <w:r w:rsidR="00C15BA2" w:rsidRPr="00737352">
        <w:rPr>
          <w:rFonts w:ascii="Arial" w:hAnsi="Arial" w:cs="Arial"/>
          <w:sz w:val="28"/>
          <w:szCs w:val="28"/>
        </w:rPr>
        <w:t>, something the Committee is keen to build on in the future.</w:t>
      </w:r>
      <w:r w:rsidR="00CD1F07">
        <w:rPr>
          <w:rFonts w:ascii="Arial" w:hAnsi="Arial" w:cs="Arial"/>
          <w:sz w:val="28"/>
          <w:szCs w:val="28"/>
        </w:rPr>
        <w:t xml:space="preserve"> The Committee welcomes the acknowledgement in the report of the key role </w:t>
      </w:r>
      <w:proofErr w:type="spellStart"/>
      <w:r w:rsidR="00CD1F07">
        <w:rPr>
          <w:rFonts w:ascii="Arial" w:hAnsi="Arial" w:cs="Arial"/>
          <w:sz w:val="28"/>
          <w:szCs w:val="28"/>
        </w:rPr>
        <w:t>Imtac</w:t>
      </w:r>
      <w:proofErr w:type="spellEnd"/>
      <w:r w:rsidR="00CD1F07">
        <w:rPr>
          <w:rFonts w:ascii="Arial" w:hAnsi="Arial" w:cs="Arial"/>
          <w:sz w:val="28"/>
          <w:szCs w:val="28"/>
        </w:rPr>
        <w:t xml:space="preserve"> played in the design, distribution and collection of data in relation to the survey. Given the key role played by </w:t>
      </w:r>
      <w:proofErr w:type="spellStart"/>
      <w:r w:rsidR="00CD1F07">
        <w:rPr>
          <w:rFonts w:ascii="Arial" w:hAnsi="Arial" w:cs="Arial"/>
          <w:sz w:val="28"/>
          <w:szCs w:val="28"/>
        </w:rPr>
        <w:t>Imtac</w:t>
      </w:r>
      <w:proofErr w:type="spellEnd"/>
      <w:r w:rsidR="00CD1F07">
        <w:rPr>
          <w:rFonts w:ascii="Arial" w:hAnsi="Arial" w:cs="Arial"/>
          <w:sz w:val="28"/>
          <w:szCs w:val="28"/>
        </w:rPr>
        <w:t xml:space="preserve"> some members feel that </w:t>
      </w:r>
      <w:proofErr w:type="spellStart"/>
      <w:r w:rsidR="00CD1F07">
        <w:rPr>
          <w:rFonts w:ascii="Arial" w:hAnsi="Arial" w:cs="Arial"/>
          <w:sz w:val="28"/>
          <w:szCs w:val="28"/>
        </w:rPr>
        <w:t>Imtac’s</w:t>
      </w:r>
      <w:proofErr w:type="spellEnd"/>
      <w:r w:rsidR="00CD1F07">
        <w:rPr>
          <w:rFonts w:ascii="Arial" w:hAnsi="Arial" w:cs="Arial"/>
          <w:sz w:val="28"/>
          <w:szCs w:val="28"/>
        </w:rPr>
        <w:t xml:space="preserve"> logo should have been included on the cover page of the report.</w:t>
      </w:r>
    </w:p>
    <w:p w:rsidR="00263CAD" w:rsidRDefault="00C15BA2">
      <w:pPr>
        <w:rPr>
          <w:rFonts w:ascii="Arial" w:hAnsi="Arial" w:cs="Arial"/>
          <w:sz w:val="28"/>
          <w:szCs w:val="28"/>
        </w:rPr>
      </w:pPr>
      <w:r w:rsidRPr="00737352">
        <w:rPr>
          <w:rFonts w:ascii="Arial" w:hAnsi="Arial" w:cs="Arial"/>
          <w:sz w:val="28"/>
          <w:szCs w:val="28"/>
        </w:rPr>
        <w:t>We would commend Central Statistics and Research Branch (CSRB) for producing an excellent report. The Committee also welcomes the opportunity to</w:t>
      </w:r>
      <w:r w:rsidR="00B15654">
        <w:rPr>
          <w:rFonts w:ascii="Arial" w:hAnsi="Arial" w:cs="Arial"/>
          <w:sz w:val="28"/>
          <w:szCs w:val="28"/>
        </w:rPr>
        <w:t xml:space="preserve"> provide the Department with some initial</w:t>
      </w:r>
      <w:r w:rsidRPr="00737352">
        <w:rPr>
          <w:rFonts w:ascii="Arial" w:hAnsi="Arial" w:cs="Arial"/>
          <w:sz w:val="28"/>
          <w:szCs w:val="28"/>
        </w:rPr>
        <w:t xml:space="preserve"> comment</w:t>
      </w:r>
      <w:r w:rsidR="00B15654">
        <w:rPr>
          <w:rFonts w:ascii="Arial" w:hAnsi="Arial" w:cs="Arial"/>
          <w:sz w:val="28"/>
          <w:szCs w:val="28"/>
        </w:rPr>
        <w:t>s</w:t>
      </w:r>
      <w:r w:rsidRPr="00737352">
        <w:rPr>
          <w:rFonts w:ascii="Arial" w:hAnsi="Arial" w:cs="Arial"/>
          <w:sz w:val="28"/>
          <w:szCs w:val="28"/>
        </w:rPr>
        <w:t xml:space="preserve"> on the report. </w:t>
      </w:r>
      <w:proofErr w:type="spellStart"/>
      <w:r w:rsidR="00D51DE3">
        <w:rPr>
          <w:rFonts w:ascii="Arial" w:hAnsi="Arial" w:cs="Arial"/>
          <w:sz w:val="28"/>
          <w:szCs w:val="28"/>
        </w:rPr>
        <w:t>Imtac</w:t>
      </w:r>
      <w:proofErr w:type="spellEnd"/>
      <w:r w:rsidR="00D51DE3">
        <w:rPr>
          <w:rFonts w:ascii="Arial" w:hAnsi="Arial" w:cs="Arial"/>
          <w:sz w:val="28"/>
          <w:szCs w:val="28"/>
        </w:rPr>
        <w:t xml:space="preserve"> thanks CRSB for providing further information about the survey results which has helped in developing this paper. </w:t>
      </w:r>
      <w:r w:rsidRPr="00737352">
        <w:rPr>
          <w:rFonts w:ascii="Arial" w:hAnsi="Arial" w:cs="Arial"/>
          <w:sz w:val="28"/>
          <w:szCs w:val="28"/>
        </w:rPr>
        <w:t>We believe that the information provided in the report, supplemented</w:t>
      </w:r>
      <w:r w:rsidR="000555F1">
        <w:rPr>
          <w:rFonts w:ascii="Arial" w:hAnsi="Arial" w:cs="Arial"/>
          <w:sz w:val="28"/>
          <w:szCs w:val="28"/>
        </w:rPr>
        <w:t xml:space="preserve"> by the comments of </w:t>
      </w:r>
      <w:proofErr w:type="spellStart"/>
      <w:r w:rsidR="000555F1">
        <w:rPr>
          <w:rFonts w:ascii="Arial" w:hAnsi="Arial" w:cs="Arial"/>
          <w:sz w:val="28"/>
          <w:szCs w:val="28"/>
        </w:rPr>
        <w:t>Imtac</w:t>
      </w:r>
      <w:proofErr w:type="spellEnd"/>
      <w:r w:rsidR="000555F1">
        <w:rPr>
          <w:rFonts w:ascii="Arial" w:hAnsi="Arial" w:cs="Arial"/>
          <w:sz w:val="28"/>
          <w:szCs w:val="28"/>
        </w:rPr>
        <w:t xml:space="preserve">, </w:t>
      </w:r>
      <w:r w:rsidRPr="00737352">
        <w:rPr>
          <w:rFonts w:ascii="Arial" w:hAnsi="Arial" w:cs="Arial"/>
          <w:sz w:val="28"/>
          <w:szCs w:val="28"/>
        </w:rPr>
        <w:t>provide</w:t>
      </w:r>
      <w:r w:rsidR="000555F1">
        <w:rPr>
          <w:rFonts w:ascii="Arial" w:hAnsi="Arial" w:cs="Arial"/>
          <w:sz w:val="28"/>
          <w:szCs w:val="28"/>
        </w:rPr>
        <w:t>s</w:t>
      </w:r>
      <w:r w:rsidRPr="00737352">
        <w:rPr>
          <w:rFonts w:ascii="Arial" w:hAnsi="Arial" w:cs="Arial"/>
          <w:sz w:val="28"/>
          <w:szCs w:val="28"/>
        </w:rPr>
        <w:t xml:space="preserve"> an excellent evidence base for the Department in setting the priorities for the proposed Accessible Transport Strategy 2025.</w:t>
      </w:r>
    </w:p>
    <w:p w:rsidR="00C15BA2" w:rsidRPr="00263CAD" w:rsidRDefault="00CD1F07">
      <w:pPr>
        <w:rPr>
          <w:rFonts w:ascii="Arial" w:hAnsi="Arial" w:cs="Arial"/>
          <w:sz w:val="28"/>
          <w:szCs w:val="28"/>
        </w:rPr>
      </w:pPr>
      <w:r>
        <w:rPr>
          <w:rFonts w:ascii="Arial" w:hAnsi="Arial" w:cs="Arial"/>
          <w:sz w:val="28"/>
          <w:szCs w:val="28"/>
          <w:u w:val="single"/>
        </w:rPr>
        <w:t>General comments on the survey</w:t>
      </w:r>
    </w:p>
    <w:p w:rsidR="00385517" w:rsidRPr="00737352" w:rsidRDefault="00385517">
      <w:pPr>
        <w:rPr>
          <w:rFonts w:ascii="Arial" w:hAnsi="Arial" w:cs="Arial"/>
          <w:sz w:val="28"/>
          <w:szCs w:val="28"/>
        </w:rPr>
      </w:pPr>
      <w:proofErr w:type="spellStart"/>
      <w:r w:rsidRPr="00737352">
        <w:rPr>
          <w:rFonts w:ascii="Arial" w:hAnsi="Arial" w:cs="Arial"/>
          <w:sz w:val="28"/>
          <w:szCs w:val="28"/>
        </w:rPr>
        <w:t>Imtac</w:t>
      </w:r>
      <w:proofErr w:type="spellEnd"/>
      <w:r w:rsidRPr="00737352">
        <w:rPr>
          <w:rFonts w:ascii="Arial" w:hAnsi="Arial" w:cs="Arial"/>
          <w:sz w:val="28"/>
          <w:szCs w:val="28"/>
        </w:rPr>
        <w:t xml:space="preserve"> recognises the limitations of “snowball sampling” highlighted in the report. However the report does balance this by recognising the sign</w:t>
      </w:r>
      <w:r w:rsidR="00CD1F07">
        <w:rPr>
          <w:rFonts w:ascii="Arial" w:hAnsi="Arial" w:cs="Arial"/>
          <w:sz w:val="28"/>
          <w:szCs w:val="28"/>
        </w:rPr>
        <w:t xml:space="preserve">ificant challenges presented </w:t>
      </w:r>
      <w:r w:rsidRPr="00737352">
        <w:rPr>
          <w:rFonts w:ascii="Arial" w:hAnsi="Arial" w:cs="Arial"/>
          <w:sz w:val="28"/>
          <w:szCs w:val="28"/>
        </w:rPr>
        <w:t xml:space="preserve">when carrying out any research </w:t>
      </w:r>
      <w:r w:rsidR="000555F1">
        <w:rPr>
          <w:rFonts w:ascii="Arial" w:hAnsi="Arial" w:cs="Arial"/>
          <w:sz w:val="28"/>
          <w:szCs w:val="28"/>
        </w:rPr>
        <w:t xml:space="preserve">involving </w:t>
      </w:r>
      <w:r w:rsidRPr="00737352">
        <w:rPr>
          <w:rFonts w:ascii="Arial" w:hAnsi="Arial" w:cs="Arial"/>
          <w:sz w:val="28"/>
          <w:szCs w:val="28"/>
        </w:rPr>
        <w:t>disabled people</w:t>
      </w:r>
      <w:r w:rsidR="00CD1F07">
        <w:rPr>
          <w:rFonts w:ascii="Arial" w:hAnsi="Arial" w:cs="Arial"/>
          <w:sz w:val="28"/>
          <w:szCs w:val="28"/>
        </w:rPr>
        <w:t xml:space="preserve"> and older people</w:t>
      </w:r>
      <w:r w:rsidRPr="00737352">
        <w:rPr>
          <w:rFonts w:ascii="Arial" w:hAnsi="Arial" w:cs="Arial"/>
          <w:sz w:val="28"/>
          <w:szCs w:val="28"/>
        </w:rPr>
        <w:t>.</w:t>
      </w:r>
      <w:r w:rsidR="00D51DE3">
        <w:rPr>
          <w:rFonts w:ascii="Arial" w:hAnsi="Arial" w:cs="Arial"/>
          <w:sz w:val="28"/>
          <w:szCs w:val="28"/>
        </w:rPr>
        <w:t xml:space="preserve"> Taking this into account the methodology represents the best available option.</w:t>
      </w:r>
    </w:p>
    <w:p w:rsidR="001B3A04" w:rsidRDefault="00385517">
      <w:pPr>
        <w:rPr>
          <w:rFonts w:ascii="Arial" w:hAnsi="Arial" w:cs="Arial"/>
          <w:sz w:val="28"/>
          <w:szCs w:val="28"/>
        </w:rPr>
      </w:pPr>
      <w:r w:rsidRPr="00737352">
        <w:rPr>
          <w:rFonts w:ascii="Arial" w:hAnsi="Arial" w:cs="Arial"/>
          <w:sz w:val="28"/>
          <w:szCs w:val="28"/>
        </w:rPr>
        <w:t>The Committee is pleased with the level of respon</w:t>
      </w:r>
      <w:r w:rsidR="00964DA4" w:rsidRPr="00737352">
        <w:rPr>
          <w:rFonts w:ascii="Arial" w:hAnsi="Arial" w:cs="Arial"/>
          <w:sz w:val="28"/>
          <w:szCs w:val="28"/>
        </w:rPr>
        <w:t xml:space="preserve">se achieved through engagement with both the older and disabled people’s sectors. </w:t>
      </w:r>
      <w:r w:rsidR="00D51DE3">
        <w:rPr>
          <w:rFonts w:ascii="Arial" w:hAnsi="Arial" w:cs="Arial"/>
          <w:sz w:val="28"/>
          <w:szCs w:val="28"/>
        </w:rPr>
        <w:t xml:space="preserve"> Given the target audience of the survey was older and disabled people we are pleased that the results show a significant level of participation from both groupings. </w:t>
      </w:r>
      <w:r w:rsidR="00964DA4" w:rsidRPr="00737352">
        <w:rPr>
          <w:rFonts w:ascii="Arial" w:hAnsi="Arial" w:cs="Arial"/>
          <w:sz w:val="28"/>
          <w:szCs w:val="28"/>
        </w:rPr>
        <w:t xml:space="preserve"> </w:t>
      </w:r>
      <w:r w:rsidR="00187F91">
        <w:rPr>
          <w:rFonts w:ascii="Arial" w:hAnsi="Arial" w:cs="Arial"/>
          <w:sz w:val="28"/>
          <w:szCs w:val="28"/>
        </w:rPr>
        <w:t xml:space="preserve">We are also pleased that responses to Q12 indicate that the respondents broadly reflect disabled people in Northern Ireland in terms of impairment. </w:t>
      </w:r>
      <w:r w:rsidR="00964DA4" w:rsidRPr="00737352">
        <w:rPr>
          <w:rFonts w:ascii="Arial" w:hAnsi="Arial" w:cs="Arial"/>
          <w:sz w:val="28"/>
          <w:szCs w:val="28"/>
        </w:rPr>
        <w:t xml:space="preserve">We are pleased to have received responses across a range of </w:t>
      </w:r>
      <w:r w:rsidR="001B3A04" w:rsidRPr="00737352">
        <w:rPr>
          <w:rFonts w:ascii="Arial" w:hAnsi="Arial" w:cs="Arial"/>
          <w:sz w:val="28"/>
          <w:szCs w:val="28"/>
        </w:rPr>
        <w:t>ages;</w:t>
      </w:r>
      <w:r w:rsidR="00964DA4" w:rsidRPr="00737352">
        <w:rPr>
          <w:rFonts w:ascii="Arial" w:hAnsi="Arial" w:cs="Arial"/>
          <w:sz w:val="28"/>
          <w:szCs w:val="28"/>
        </w:rPr>
        <w:t xml:space="preserve"> however </w:t>
      </w:r>
      <w:r w:rsidR="001B3A04">
        <w:rPr>
          <w:rFonts w:ascii="Arial" w:hAnsi="Arial" w:cs="Arial"/>
          <w:sz w:val="28"/>
          <w:szCs w:val="28"/>
        </w:rPr>
        <w:t>the Committee</w:t>
      </w:r>
      <w:r w:rsidR="00964DA4" w:rsidRPr="00737352">
        <w:rPr>
          <w:rFonts w:ascii="Arial" w:hAnsi="Arial" w:cs="Arial"/>
          <w:sz w:val="28"/>
          <w:szCs w:val="28"/>
        </w:rPr>
        <w:t xml:space="preserve"> </w:t>
      </w:r>
      <w:r w:rsidR="001B3A04">
        <w:rPr>
          <w:rFonts w:ascii="Arial" w:hAnsi="Arial" w:cs="Arial"/>
          <w:sz w:val="28"/>
          <w:szCs w:val="28"/>
        </w:rPr>
        <w:t>is</w:t>
      </w:r>
      <w:r w:rsidR="008406A8">
        <w:rPr>
          <w:rFonts w:ascii="Arial" w:hAnsi="Arial" w:cs="Arial"/>
          <w:sz w:val="28"/>
          <w:szCs w:val="28"/>
        </w:rPr>
        <w:t xml:space="preserve"> concerned</w:t>
      </w:r>
      <w:r w:rsidR="00964DA4" w:rsidRPr="00737352">
        <w:rPr>
          <w:rFonts w:ascii="Arial" w:hAnsi="Arial" w:cs="Arial"/>
          <w:sz w:val="28"/>
          <w:szCs w:val="28"/>
        </w:rPr>
        <w:t xml:space="preserve"> </w:t>
      </w:r>
      <w:r w:rsidR="001B3A04">
        <w:rPr>
          <w:rFonts w:ascii="Arial" w:hAnsi="Arial" w:cs="Arial"/>
          <w:sz w:val="28"/>
          <w:szCs w:val="28"/>
        </w:rPr>
        <w:t>about low</w:t>
      </w:r>
      <w:r w:rsidR="00441E54">
        <w:rPr>
          <w:rFonts w:ascii="Arial" w:hAnsi="Arial" w:cs="Arial"/>
          <w:sz w:val="28"/>
          <w:szCs w:val="28"/>
        </w:rPr>
        <w:t>er</w:t>
      </w:r>
      <w:r w:rsidR="001B3A04">
        <w:rPr>
          <w:rFonts w:ascii="Arial" w:hAnsi="Arial" w:cs="Arial"/>
          <w:sz w:val="28"/>
          <w:szCs w:val="28"/>
        </w:rPr>
        <w:t xml:space="preserve"> </w:t>
      </w:r>
      <w:r w:rsidR="00205E9B">
        <w:rPr>
          <w:rFonts w:ascii="Arial" w:hAnsi="Arial" w:cs="Arial"/>
          <w:sz w:val="28"/>
          <w:szCs w:val="28"/>
        </w:rPr>
        <w:t xml:space="preserve">than </w:t>
      </w:r>
      <w:r w:rsidR="00205E9B">
        <w:rPr>
          <w:rFonts w:ascii="Arial" w:hAnsi="Arial" w:cs="Arial"/>
          <w:sz w:val="28"/>
          <w:szCs w:val="28"/>
        </w:rPr>
        <w:lastRenderedPageBreak/>
        <w:t xml:space="preserve">expected </w:t>
      </w:r>
      <w:r w:rsidR="001B3A04">
        <w:rPr>
          <w:rFonts w:ascii="Arial" w:hAnsi="Arial" w:cs="Arial"/>
          <w:sz w:val="28"/>
          <w:szCs w:val="28"/>
        </w:rPr>
        <w:t>levels of response from younger people</w:t>
      </w:r>
      <w:r w:rsidR="00205E9B">
        <w:rPr>
          <w:rFonts w:ascii="Arial" w:hAnsi="Arial" w:cs="Arial"/>
          <w:sz w:val="28"/>
          <w:szCs w:val="28"/>
        </w:rPr>
        <w:t xml:space="preserve"> aged under 25</w:t>
      </w:r>
      <w:r w:rsidR="001B3A04">
        <w:rPr>
          <w:rFonts w:ascii="Arial" w:hAnsi="Arial" w:cs="Arial"/>
          <w:sz w:val="28"/>
          <w:szCs w:val="28"/>
        </w:rPr>
        <w:t xml:space="preserve"> and people aged over 70. </w:t>
      </w:r>
    </w:p>
    <w:p w:rsidR="006C0CEF" w:rsidRDefault="00205E9B">
      <w:pPr>
        <w:rPr>
          <w:rFonts w:ascii="Arial" w:hAnsi="Arial" w:cs="Arial"/>
          <w:sz w:val="28"/>
          <w:szCs w:val="28"/>
        </w:rPr>
      </w:pPr>
      <w:r>
        <w:rPr>
          <w:rFonts w:ascii="Arial" w:hAnsi="Arial" w:cs="Arial"/>
          <w:sz w:val="28"/>
          <w:szCs w:val="28"/>
        </w:rPr>
        <w:t>The results of the survey do show that nearly 25% of respondents were aged over 70. The results of the survey also show that 47% of these respondents indicated they had a disability/impairment. We know from other research that levels of impair</w:t>
      </w:r>
      <w:r w:rsidR="006C0CEF">
        <w:rPr>
          <w:rFonts w:ascii="Arial" w:hAnsi="Arial" w:cs="Arial"/>
          <w:sz w:val="28"/>
          <w:szCs w:val="28"/>
        </w:rPr>
        <w:t>ment increase markedly with age</w:t>
      </w:r>
      <w:r>
        <w:rPr>
          <w:rFonts w:ascii="Arial" w:hAnsi="Arial" w:cs="Arial"/>
          <w:sz w:val="28"/>
          <w:szCs w:val="28"/>
        </w:rPr>
        <w:t xml:space="preserve">, particularly in people aged 75 and over. Although on first reading the response from people aged over 70 </w:t>
      </w:r>
      <w:r w:rsidR="006C0CEF">
        <w:rPr>
          <w:rFonts w:ascii="Arial" w:hAnsi="Arial" w:cs="Arial"/>
          <w:sz w:val="28"/>
          <w:szCs w:val="28"/>
        </w:rPr>
        <w:t>appears</w:t>
      </w:r>
      <w:r>
        <w:rPr>
          <w:rFonts w:ascii="Arial" w:hAnsi="Arial" w:cs="Arial"/>
          <w:sz w:val="28"/>
          <w:szCs w:val="28"/>
        </w:rPr>
        <w:t xml:space="preserve"> adequate, reflecting the numbers of this age group in the general population, </w:t>
      </w:r>
      <w:proofErr w:type="spellStart"/>
      <w:r>
        <w:rPr>
          <w:rFonts w:ascii="Arial" w:hAnsi="Arial" w:cs="Arial"/>
          <w:sz w:val="28"/>
          <w:szCs w:val="28"/>
        </w:rPr>
        <w:t>Imtac</w:t>
      </w:r>
      <w:proofErr w:type="spellEnd"/>
      <w:r>
        <w:rPr>
          <w:rFonts w:ascii="Arial" w:hAnsi="Arial" w:cs="Arial"/>
          <w:sz w:val="28"/>
          <w:szCs w:val="28"/>
        </w:rPr>
        <w:t xml:space="preserve"> is concerned </w:t>
      </w:r>
      <w:r w:rsidR="006C0CEF">
        <w:rPr>
          <w:rFonts w:ascii="Arial" w:hAnsi="Arial" w:cs="Arial"/>
          <w:sz w:val="28"/>
          <w:szCs w:val="28"/>
        </w:rPr>
        <w:t xml:space="preserve">that voice of people most likely to experience barriers to travel because of impairment has not been fully heard through the survey.  </w:t>
      </w:r>
      <w:r w:rsidR="008F6E08" w:rsidRPr="00737352">
        <w:rPr>
          <w:rFonts w:ascii="Arial" w:hAnsi="Arial" w:cs="Arial"/>
          <w:sz w:val="28"/>
          <w:szCs w:val="28"/>
        </w:rPr>
        <w:t xml:space="preserve">There are many potential reasons for this including for example </w:t>
      </w:r>
      <w:r w:rsidR="00BB61D5" w:rsidRPr="00737352">
        <w:rPr>
          <w:rFonts w:ascii="Arial" w:hAnsi="Arial" w:cs="Arial"/>
          <w:sz w:val="28"/>
          <w:szCs w:val="28"/>
        </w:rPr>
        <w:t>the methodology used which made online responses easier.</w:t>
      </w:r>
      <w:r w:rsidR="00542A4D">
        <w:rPr>
          <w:rFonts w:ascii="Arial" w:hAnsi="Arial" w:cs="Arial"/>
          <w:sz w:val="28"/>
          <w:szCs w:val="28"/>
        </w:rPr>
        <w:t xml:space="preserve"> </w:t>
      </w:r>
      <w:r w:rsidR="000555F1">
        <w:rPr>
          <w:rFonts w:ascii="Arial" w:hAnsi="Arial" w:cs="Arial"/>
          <w:sz w:val="28"/>
          <w:szCs w:val="28"/>
        </w:rPr>
        <w:t>However,</w:t>
      </w:r>
      <w:r w:rsidR="008406A8">
        <w:rPr>
          <w:rFonts w:ascii="Arial" w:hAnsi="Arial" w:cs="Arial"/>
          <w:sz w:val="28"/>
          <w:szCs w:val="28"/>
        </w:rPr>
        <w:t xml:space="preserve"> </w:t>
      </w:r>
      <w:r w:rsidR="000555F1">
        <w:rPr>
          <w:rFonts w:ascii="Arial" w:hAnsi="Arial" w:cs="Arial"/>
          <w:sz w:val="28"/>
          <w:szCs w:val="28"/>
        </w:rPr>
        <w:t>t</w:t>
      </w:r>
      <w:r w:rsidR="00542A4D">
        <w:rPr>
          <w:rFonts w:ascii="Arial" w:hAnsi="Arial" w:cs="Arial"/>
          <w:sz w:val="28"/>
          <w:szCs w:val="28"/>
        </w:rPr>
        <w:t xml:space="preserve">his mode of response is less likely to be used by people aged over 70. </w:t>
      </w:r>
      <w:r w:rsidR="00BB61D5" w:rsidRPr="00737352">
        <w:rPr>
          <w:rFonts w:ascii="Arial" w:hAnsi="Arial" w:cs="Arial"/>
          <w:sz w:val="28"/>
          <w:szCs w:val="28"/>
        </w:rPr>
        <w:t xml:space="preserve"> </w:t>
      </w:r>
      <w:r w:rsidR="00542A4D">
        <w:rPr>
          <w:rFonts w:ascii="Arial" w:hAnsi="Arial" w:cs="Arial"/>
          <w:sz w:val="28"/>
          <w:szCs w:val="28"/>
        </w:rPr>
        <w:t>It may also be the</w:t>
      </w:r>
      <w:r w:rsidR="000555F1">
        <w:rPr>
          <w:rFonts w:ascii="Arial" w:hAnsi="Arial" w:cs="Arial"/>
          <w:sz w:val="28"/>
          <w:szCs w:val="28"/>
        </w:rPr>
        <w:t xml:space="preserve"> case that this age grouping is</w:t>
      </w:r>
      <w:r w:rsidR="00542A4D">
        <w:rPr>
          <w:rFonts w:ascii="Arial" w:hAnsi="Arial" w:cs="Arial"/>
          <w:sz w:val="28"/>
          <w:szCs w:val="28"/>
        </w:rPr>
        <w:t xml:space="preserve"> more likely to experience social exclusion</w:t>
      </w:r>
      <w:r w:rsidR="006C0CEF">
        <w:rPr>
          <w:rFonts w:ascii="Arial" w:hAnsi="Arial" w:cs="Arial"/>
          <w:sz w:val="28"/>
          <w:szCs w:val="28"/>
        </w:rPr>
        <w:t xml:space="preserve"> and therefore</w:t>
      </w:r>
      <w:r w:rsidR="00441E54">
        <w:rPr>
          <w:rFonts w:ascii="Arial" w:hAnsi="Arial" w:cs="Arial"/>
          <w:sz w:val="28"/>
          <w:szCs w:val="28"/>
        </w:rPr>
        <w:t xml:space="preserve"> be</w:t>
      </w:r>
      <w:r w:rsidR="006C0CEF">
        <w:rPr>
          <w:rFonts w:ascii="Arial" w:hAnsi="Arial" w:cs="Arial"/>
          <w:sz w:val="28"/>
          <w:szCs w:val="28"/>
        </w:rPr>
        <w:t xml:space="preserve"> “hard to reach”</w:t>
      </w:r>
      <w:r w:rsidR="008F6E08" w:rsidRPr="00737352">
        <w:rPr>
          <w:rFonts w:ascii="Arial" w:hAnsi="Arial" w:cs="Arial"/>
          <w:sz w:val="28"/>
          <w:szCs w:val="28"/>
        </w:rPr>
        <w:t>.</w:t>
      </w:r>
    </w:p>
    <w:p w:rsidR="006C0CEF" w:rsidRDefault="006C0CEF">
      <w:pPr>
        <w:rPr>
          <w:rFonts w:ascii="Arial" w:hAnsi="Arial" w:cs="Arial"/>
          <w:sz w:val="28"/>
          <w:szCs w:val="28"/>
        </w:rPr>
      </w:pPr>
      <w:r>
        <w:rPr>
          <w:rFonts w:ascii="Arial" w:hAnsi="Arial" w:cs="Arial"/>
          <w:sz w:val="28"/>
          <w:szCs w:val="28"/>
        </w:rPr>
        <w:t xml:space="preserve">The report acknowledges that some of the age bands between 16 and 59 achieved only small samples. </w:t>
      </w:r>
      <w:proofErr w:type="spellStart"/>
      <w:r>
        <w:rPr>
          <w:rFonts w:ascii="Arial" w:hAnsi="Arial" w:cs="Arial"/>
          <w:sz w:val="28"/>
          <w:szCs w:val="28"/>
        </w:rPr>
        <w:t>Imtac</w:t>
      </w:r>
      <w:proofErr w:type="spellEnd"/>
      <w:r>
        <w:rPr>
          <w:rFonts w:ascii="Arial" w:hAnsi="Arial" w:cs="Arial"/>
          <w:sz w:val="28"/>
          <w:szCs w:val="28"/>
        </w:rPr>
        <w:t xml:space="preserve"> is aware that this applied particularly to people at the lower end of the age bands. In many ways this should not be surprising, given the prevalence of impairment/disability within the general population is lowest amongst these bands. However as with people aged over 70, people aged 25 and below are likely to have specific travel issues</w:t>
      </w:r>
      <w:r w:rsidR="00972C16">
        <w:rPr>
          <w:rFonts w:ascii="Arial" w:hAnsi="Arial" w:cs="Arial"/>
          <w:sz w:val="28"/>
          <w:szCs w:val="28"/>
        </w:rPr>
        <w:t xml:space="preserve"> which may not be fully reflected in the results of the survey.</w:t>
      </w:r>
    </w:p>
    <w:p w:rsidR="008F6E08" w:rsidRPr="00737352" w:rsidRDefault="00BB61D5">
      <w:pPr>
        <w:rPr>
          <w:rFonts w:ascii="Arial" w:hAnsi="Arial" w:cs="Arial"/>
          <w:sz w:val="28"/>
          <w:szCs w:val="28"/>
        </w:rPr>
      </w:pPr>
      <w:r w:rsidRPr="00737352">
        <w:rPr>
          <w:rFonts w:ascii="Arial" w:hAnsi="Arial" w:cs="Arial"/>
          <w:sz w:val="28"/>
          <w:szCs w:val="28"/>
        </w:rPr>
        <w:t>T</w:t>
      </w:r>
      <w:r w:rsidR="008F6E08" w:rsidRPr="00737352">
        <w:rPr>
          <w:rFonts w:ascii="Arial" w:hAnsi="Arial" w:cs="Arial"/>
          <w:sz w:val="28"/>
          <w:szCs w:val="28"/>
        </w:rPr>
        <w:t xml:space="preserve">he </w:t>
      </w:r>
      <w:r w:rsidR="001B3A04">
        <w:rPr>
          <w:rFonts w:ascii="Arial" w:hAnsi="Arial" w:cs="Arial"/>
          <w:sz w:val="28"/>
          <w:szCs w:val="28"/>
        </w:rPr>
        <w:t xml:space="preserve">findings of survey suggest </w:t>
      </w:r>
      <w:r w:rsidR="008F6E08" w:rsidRPr="00737352">
        <w:rPr>
          <w:rFonts w:ascii="Arial" w:hAnsi="Arial" w:cs="Arial"/>
          <w:sz w:val="28"/>
          <w:szCs w:val="28"/>
        </w:rPr>
        <w:t>gap</w:t>
      </w:r>
      <w:r w:rsidR="001B3A04">
        <w:rPr>
          <w:rFonts w:ascii="Arial" w:hAnsi="Arial" w:cs="Arial"/>
          <w:sz w:val="28"/>
          <w:szCs w:val="28"/>
        </w:rPr>
        <w:t>s</w:t>
      </w:r>
      <w:r w:rsidR="008F6E08" w:rsidRPr="00737352">
        <w:rPr>
          <w:rFonts w:ascii="Arial" w:hAnsi="Arial" w:cs="Arial"/>
          <w:sz w:val="28"/>
          <w:szCs w:val="28"/>
        </w:rPr>
        <w:t xml:space="preserve"> in the current research</w:t>
      </w:r>
      <w:r w:rsidRPr="00737352">
        <w:rPr>
          <w:rFonts w:ascii="Arial" w:hAnsi="Arial" w:cs="Arial"/>
          <w:sz w:val="28"/>
          <w:szCs w:val="28"/>
        </w:rPr>
        <w:t xml:space="preserve">. </w:t>
      </w:r>
      <w:r w:rsidR="008F6E08" w:rsidRPr="00737352">
        <w:rPr>
          <w:rFonts w:ascii="Arial" w:hAnsi="Arial" w:cs="Arial"/>
          <w:sz w:val="28"/>
          <w:szCs w:val="28"/>
        </w:rPr>
        <w:t xml:space="preserve"> </w:t>
      </w:r>
      <w:proofErr w:type="spellStart"/>
      <w:r w:rsidR="008F6E08" w:rsidRPr="00737352">
        <w:rPr>
          <w:rFonts w:ascii="Arial" w:hAnsi="Arial" w:cs="Arial"/>
          <w:sz w:val="28"/>
          <w:szCs w:val="28"/>
        </w:rPr>
        <w:t>Imtac</w:t>
      </w:r>
      <w:proofErr w:type="spellEnd"/>
      <w:r w:rsidR="001B3A04">
        <w:rPr>
          <w:rFonts w:ascii="Arial" w:hAnsi="Arial" w:cs="Arial"/>
          <w:sz w:val="28"/>
          <w:szCs w:val="28"/>
        </w:rPr>
        <w:t xml:space="preserve"> believes more work is required to address the evidence gap relat</w:t>
      </w:r>
      <w:r w:rsidR="00972C16">
        <w:rPr>
          <w:rFonts w:ascii="Arial" w:hAnsi="Arial" w:cs="Arial"/>
          <w:sz w:val="28"/>
          <w:szCs w:val="28"/>
        </w:rPr>
        <w:t>ing to the travel issues for younger people aged</w:t>
      </w:r>
      <w:r w:rsidR="001B3A04">
        <w:rPr>
          <w:rFonts w:ascii="Arial" w:hAnsi="Arial" w:cs="Arial"/>
          <w:sz w:val="28"/>
          <w:szCs w:val="28"/>
        </w:rPr>
        <w:t xml:space="preserve"> 25</w:t>
      </w:r>
      <w:r w:rsidR="00972C16">
        <w:rPr>
          <w:rFonts w:ascii="Arial" w:hAnsi="Arial" w:cs="Arial"/>
          <w:sz w:val="28"/>
          <w:szCs w:val="28"/>
        </w:rPr>
        <w:t xml:space="preserve"> and under</w:t>
      </w:r>
      <w:r w:rsidR="001B3A04">
        <w:rPr>
          <w:rFonts w:ascii="Arial" w:hAnsi="Arial" w:cs="Arial"/>
          <w:sz w:val="28"/>
          <w:szCs w:val="28"/>
        </w:rPr>
        <w:t xml:space="preserve"> a</w:t>
      </w:r>
      <w:r w:rsidR="00972C16">
        <w:rPr>
          <w:rFonts w:ascii="Arial" w:hAnsi="Arial" w:cs="Arial"/>
          <w:sz w:val="28"/>
          <w:szCs w:val="28"/>
        </w:rPr>
        <w:t>s well as</w:t>
      </w:r>
      <w:r w:rsidR="001B3A04">
        <w:rPr>
          <w:rFonts w:ascii="Arial" w:hAnsi="Arial" w:cs="Arial"/>
          <w:sz w:val="28"/>
          <w:szCs w:val="28"/>
        </w:rPr>
        <w:t xml:space="preserve"> older people aged over 75</w:t>
      </w:r>
      <w:r w:rsidRPr="00737352">
        <w:rPr>
          <w:rFonts w:ascii="Arial" w:hAnsi="Arial" w:cs="Arial"/>
          <w:sz w:val="28"/>
          <w:szCs w:val="28"/>
        </w:rPr>
        <w:t>.</w:t>
      </w:r>
      <w:r w:rsidR="00972C16">
        <w:rPr>
          <w:rFonts w:ascii="Arial" w:hAnsi="Arial" w:cs="Arial"/>
          <w:sz w:val="28"/>
          <w:szCs w:val="28"/>
        </w:rPr>
        <w:t xml:space="preserve"> The Committee would like to discuss with the Department whether the final ATS 2025 could include </w:t>
      </w:r>
      <w:r w:rsidR="00512166">
        <w:rPr>
          <w:rFonts w:ascii="Arial" w:hAnsi="Arial" w:cs="Arial"/>
          <w:sz w:val="28"/>
          <w:szCs w:val="28"/>
        </w:rPr>
        <w:t>specific measures to address the</w:t>
      </w:r>
      <w:r w:rsidR="00972C16">
        <w:rPr>
          <w:rFonts w:ascii="Arial" w:hAnsi="Arial" w:cs="Arial"/>
          <w:sz w:val="28"/>
          <w:szCs w:val="28"/>
        </w:rPr>
        <w:t>s</w:t>
      </w:r>
      <w:r w:rsidR="00512166">
        <w:rPr>
          <w:rFonts w:ascii="Arial" w:hAnsi="Arial" w:cs="Arial"/>
          <w:sz w:val="28"/>
          <w:szCs w:val="28"/>
        </w:rPr>
        <w:t>e</w:t>
      </w:r>
      <w:r w:rsidR="00972C16">
        <w:rPr>
          <w:rFonts w:ascii="Arial" w:hAnsi="Arial" w:cs="Arial"/>
          <w:sz w:val="28"/>
          <w:szCs w:val="28"/>
        </w:rPr>
        <w:t xml:space="preserve"> gap</w:t>
      </w:r>
      <w:r w:rsidR="00512166">
        <w:rPr>
          <w:rFonts w:ascii="Arial" w:hAnsi="Arial" w:cs="Arial"/>
          <w:sz w:val="28"/>
          <w:szCs w:val="28"/>
        </w:rPr>
        <w:t>s</w:t>
      </w:r>
      <w:r w:rsidR="00972C16">
        <w:rPr>
          <w:rFonts w:ascii="Arial" w:hAnsi="Arial" w:cs="Arial"/>
          <w:sz w:val="28"/>
          <w:szCs w:val="28"/>
        </w:rPr>
        <w:t xml:space="preserve"> in our knowledge.</w:t>
      </w:r>
    </w:p>
    <w:p w:rsidR="00BB61D5" w:rsidRPr="00737352" w:rsidRDefault="00BB61D5">
      <w:pPr>
        <w:rPr>
          <w:rFonts w:ascii="Arial" w:hAnsi="Arial" w:cs="Arial"/>
          <w:sz w:val="28"/>
          <w:szCs w:val="28"/>
          <w:u w:val="single"/>
        </w:rPr>
      </w:pPr>
      <w:r w:rsidRPr="00737352">
        <w:rPr>
          <w:rFonts w:ascii="Arial" w:hAnsi="Arial" w:cs="Arial"/>
          <w:sz w:val="28"/>
          <w:szCs w:val="28"/>
          <w:u w:val="single"/>
        </w:rPr>
        <w:t>Comments on the survey results</w:t>
      </w:r>
    </w:p>
    <w:p w:rsidR="00BB61D5" w:rsidRPr="00325438" w:rsidRDefault="00BB61D5">
      <w:pPr>
        <w:rPr>
          <w:rFonts w:ascii="Arial" w:hAnsi="Arial" w:cs="Arial"/>
          <w:b/>
          <w:sz w:val="28"/>
          <w:szCs w:val="28"/>
        </w:rPr>
      </w:pPr>
      <w:r w:rsidRPr="00325438">
        <w:rPr>
          <w:rFonts w:ascii="Arial" w:hAnsi="Arial" w:cs="Arial"/>
          <w:b/>
          <w:sz w:val="28"/>
          <w:szCs w:val="28"/>
        </w:rPr>
        <w:t>Q1. What type of transport do you use most often?</w:t>
      </w:r>
    </w:p>
    <w:p w:rsidR="00BB61D5" w:rsidRPr="00737352" w:rsidRDefault="00BB61D5">
      <w:pPr>
        <w:rPr>
          <w:rFonts w:ascii="Arial" w:hAnsi="Arial" w:cs="Arial"/>
          <w:sz w:val="28"/>
          <w:szCs w:val="28"/>
        </w:rPr>
      </w:pPr>
      <w:r w:rsidRPr="00737352">
        <w:rPr>
          <w:rFonts w:ascii="Arial" w:hAnsi="Arial" w:cs="Arial"/>
          <w:sz w:val="28"/>
          <w:szCs w:val="28"/>
        </w:rPr>
        <w:t>There is nothing overly surprising about the findings of this question.</w:t>
      </w:r>
      <w:r w:rsidR="00976F98" w:rsidRPr="00737352">
        <w:rPr>
          <w:rFonts w:ascii="Arial" w:hAnsi="Arial" w:cs="Arial"/>
          <w:sz w:val="28"/>
          <w:szCs w:val="28"/>
        </w:rPr>
        <w:t xml:space="preserve"> </w:t>
      </w:r>
      <w:proofErr w:type="spellStart"/>
      <w:r w:rsidR="00976F98" w:rsidRPr="00737352">
        <w:rPr>
          <w:rFonts w:ascii="Arial" w:hAnsi="Arial" w:cs="Arial"/>
          <w:sz w:val="28"/>
          <w:szCs w:val="28"/>
        </w:rPr>
        <w:t>Imtac</w:t>
      </w:r>
      <w:proofErr w:type="spellEnd"/>
      <w:r w:rsidR="00976F98" w:rsidRPr="00737352">
        <w:rPr>
          <w:rFonts w:ascii="Arial" w:hAnsi="Arial" w:cs="Arial"/>
          <w:sz w:val="28"/>
          <w:szCs w:val="28"/>
        </w:rPr>
        <w:t xml:space="preserve"> wo</w:t>
      </w:r>
      <w:r w:rsidR="00542A4D">
        <w:rPr>
          <w:rFonts w:ascii="Arial" w:hAnsi="Arial" w:cs="Arial"/>
          <w:sz w:val="28"/>
          <w:szCs w:val="28"/>
        </w:rPr>
        <w:t>uld make the following comments</w:t>
      </w:r>
      <w:r w:rsidR="00325438">
        <w:rPr>
          <w:rFonts w:ascii="Arial" w:hAnsi="Arial" w:cs="Arial"/>
          <w:sz w:val="28"/>
          <w:szCs w:val="28"/>
        </w:rPr>
        <w:t>:</w:t>
      </w:r>
    </w:p>
    <w:p w:rsidR="002F20C6" w:rsidRDefault="00976F98" w:rsidP="00325438">
      <w:pPr>
        <w:pStyle w:val="ListParagraph"/>
        <w:numPr>
          <w:ilvl w:val="0"/>
          <w:numId w:val="6"/>
        </w:numPr>
        <w:rPr>
          <w:rFonts w:ascii="Arial" w:hAnsi="Arial" w:cs="Arial"/>
          <w:sz w:val="28"/>
          <w:szCs w:val="28"/>
        </w:rPr>
      </w:pPr>
      <w:r w:rsidRPr="00325438">
        <w:rPr>
          <w:rFonts w:ascii="Arial" w:hAnsi="Arial" w:cs="Arial"/>
          <w:sz w:val="28"/>
          <w:szCs w:val="28"/>
        </w:rPr>
        <w:lastRenderedPageBreak/>
        <w:t>Like society in general</w:t>
      </w:r>
      <w:r w:rsidR="00B5096F" w:rsidRPr="00325438">
        <w:rPr>
          <w:rFonts w:ascii="Arial" w:hAnsi="Arial" w:cs="Arial"/>
          <w:sz w:val="28"/>
          <w:szCs w:val="28"/>
        </w:rPr>
        <w:t xml:space="preserve"> many</w:t>
      </w:r>
      <w:r w:rsidRPr="00325438">
        <w:rPr>
          <w:rFonts w:ascii="Arial" w:hAnsi="Arial" w:cs="Arial"/>
          <w:sz w:val="28"/>
          <w:szCs w:val="28"/>
        </w:rPr>
        <w:t xml:space="preserve"> disabled people and older people do rely </w:t>
      </w:r>
      <w:r w:rsidR="002F20C6" w:rsidRPr="00325438">
        <w:rPr>
          <w:rFonts w:ascii="Arial" w:hAnsi="Arial" w:cs="Arial"/>
          <w:sz w:val="28"/>
          <w:szCs w:val="28"/>
        </w:rPr>
        <w:t>on the car for mobility and the continued importance of the car</w:t>
      </w:r>
      <w:r w:rsidRPr="00325438">
        <w:rPr>
          <w:rFonts w:ascii="Arial" w:hAnsi="Arial" w:cs="Arial"/>
          <w:sz w:val="28"/>
          <w:szCs w:val="28"/>
        </w:rPr>
        <w:t xml:space="preserve"> should be recognised in any future ATS</w:t>
      </w:r>
      <w:r w:rsidR="002F20C6" w:rsidRPr="00325438">
        <w:rPr>
          <w:rFonts w:ascii="Arial" w:hAnsi="Arial" w:cs="Arial"/>
          <w:sz w:val="28"/>
          <w:szCs w:val="28"/>
        </w:rPr>
        <w:t xml:space="preserve">. </w:t>
      </w:r>
      <w:r w:rsidRPr="00325438">
        <w:rPr>
          <w:rFonts w:ascii="Arial" w:hAnsi="Arial" w:cs="Arial"/>
          <w:sz w:val="28"/>
          <w:szCs w:val="28"/>
        </w:rPr>
        <w:t>Unsurprisingly reliance on the car is higher in rural areas</w:t>
      </w:r>
      <w:r w:rsidR="002F20C6" w:rsidRPr="00325438">
        <w:rPr>
          <w:rFonts w:ascii="Arial" w:hAnsi="Arial" w:cs="Arial"/>
          <w:sz w:val="28"/>
          <w:szCs w:val="28"/>
        </w:rPr>
        <w:t xml:space="preserve">. The survey does suggest, however, that car usage is lower amongst older and disabled people than compared to the population in general. </w:t>
      </w:r>
      <w:r w:rsidR="008406A8">
        <w:rPr>
          <w:rFonts w:ascii="Arial" w:hAnsi="Arial" w:cs="Arial"/>
          <w:sz w:val="28"/>
          <w:szCs w:val="28"/>
        </w:rPr>
        <w:t>Although not directly comparable</w:t>
      </w:r>
      <w:r w:rsidR="002F20C6" w:rsidRPr="00325438">
        <w:rPr>
          <w:rFonts w:ascii="Arial" w:hAnsi="Arial" w:cs="Arial"/>
          <w:sz w:val="28"/>
          <w:szCs w:val="28"/>
        </w:rPr>
        <w:t xml:space="preserve"> DRD statistics</w:t>
      </w:r>
      <w:r w:rsidR="00070890">
        <w:rPr>
          <w:rStyle w:val="FootnoteReference"/>
          <w:rFonts w:ascii="Arial" w:hAnsi="Arial" w:cs="Arial"/>
          <w:sz w:val="28"/>
          <w:szCs w:val="28"/>
        </w:rPr>
        <w:footnoteReference w:id="1"/>
      </w:r>
      <w:r w:rsidR="002F20C6" w:rsidRPr="00325438">
        <w:rPr>
          <w:rFonts w:ascii="Arial" w:hAnsi="Arial" w:cs="Arial"/>
          <w:sz w:val="28"/>
          <w:szCs w:val="28"/>
        </w:rPr>
        <w:t xml:space="preserve"> </w:t>
      </w:r>
      <w:r w:rsidR="008406A8">
        <w:rPr>
          <w:rFonts w:ascii="Arial" w:hAnsi="Arial" w:cs="Arial"/>
          <w:sz w:val="28"/>
          <w:szCs w:val="28"/>
        </w:rPr>
        <w:t>suggest 72</w:t>
      </w:r>
      <w:r w:rsidR="002F20C6" w:rsidRPr="00325438">
        <w:rPr>
          <w:rFonts w:ascii="Arial" w:hAnsi="Arial" w:cs="Arial"/>
          <w:sz w:val="28"/>
          <w:szCs w:val="28"/>
        </w:rPr>
        <w:t>%</w:t>
      </w:r>
      <w:r w:rsidR="00231EB4" w:rsidRPr="00325438">
        <w:rPr>
          <w:rFonts w:ascii="Arial" w:hAnsi="Arial" w:cs="Arial"/>
          <w:sz w:val="28"/>
          <w:szCs w:val="28"/>
        </w:rPr>
        <w:t xml:space="preserve"> of journeys made by </w:t>
      </w:r>
      <w:r w:rsidR="002F20C6" w:rsidRPr="00325438">
        <w:rPr>
          <w:rFonts w:ascii="Arial" w:hAnsi="Arial" w:cs="Arial"/>
          <w:sz w:val="28"/>
          <w:szCs w:val="28"/>
        </w:rPr>
        <w:t>the gene</w:t>
      </w:r>
      <w:r w:rsidR="00231EB4" w:rsidRPr="00325438">
        <w:rPr>
          <w:rFonts w:ascii="Arial" w:hAnsi="Arial" w:cs="Arial"/>
          <w:sz w:val="28"/>
          <w:szCs w:val="28"/>
        </w:rPr>
        <w:t>ral population are</w:t>
      </w:r>
      <w:r w:rsidR="002F20C6" w:rsidRPr="00325438">
        <w:rPr>
          <w:rFonts w:ascii="Arial" w:hAnsi="Arial" w:cs="Arial"/>
          <w:sz w:val="28"/>
          <w:szCs w:val="28"/>
        </w:rPr>
        <w:t xml:space="preserve"> by car compared to 49% of the survey respondents.</w:t>
      </w:r>
    </w:p>
    <w:p w:rsidR="00325438" w:rsidRPr="00325438" w:rsidRDefault="00325438" w:rsidP="00325438">
      <w:pPr>
        <w:pStyle w:val="ListParagraph"/>
        <w:rPr>
          <w:rFonts w:ascii="Arial" w:hAnsi="Arial" w:cs="Arial"/>
          <w:sz w:val="28"/>
          <w:szCs w:val="28"/>
        </w:rPr>
      </w:pPr>
    </w:p>
    <w:p w:rsidR="00325438" w:rsidRPr="00325438" w:rsidRDefault="002F20C6" w:rsidP="00325438">
      <w:pPr>
        <w:pStyle w:val="ListParagraph"/>
        <w:numPr>
          <w:ilvl w:val="0"/>
          <w:numId w:val="6"/>
        </w:numPr>
        <w:rPr>
          <w:rFonts w:ascii="Arial" w:hAnsi="Arial" w:cs="Arial"/>
          <w:sz w:val="28"/>
          <w:szCs w:val="28"/>
        </w:rPr>
      </w:pPr>
      <w:r w:rsidRPr="00325438">
        <w:rPr>
          <w:rFonts w:ascii="Arial" w:hAnsi="Arial" w:cs="Arial"/>
          <w:sz w:val="28"/>
          <w:szCs w:val="28"/>
        </w:rPr>
        <w:t xml:space="preserve">The survey </w:t>
      </w:r>
      <w:r w:rsidR="002C4B7B" w:rsidRPr="00325438">
        <w:rPr>
          <w:rFonts w:ascii="Arial" w:hAnsi="Arial" w:cs="Arial"/>
          <w:sz w:val="28"/>
          <w:szCs w:val="28"/>
        </w:rPr>
        <w:t xml:space="preserve">findings also </w:t>
      </w:r>
      <w:r w:rsidR="002C4B7B">
        <w:rPr>
          <w:rFonts w:ascii="Arial" w:hAnsi="Arial" w:cs="Arial"/>
          <w:sz w:val="28"/>
          <w:szCs w:val="28"/>
        </w:rPr>
        <w:t>suggest</w:t>
      </w:r>
      <w:r w:rsidRPr="00325438">
        <w:rPr>
          <w:rFonts w:ascii="Arial" w:hAnsi="Arial" w:cs="Arial"/>
          <w:sz w:val="28"/>
          <w:szCs w:val="28"/>
        </w:rPr>
        <w:t xml:space="preserve"> that disabled people and older people rely more on public transport than the general population. The results show that 26% of respondents rely on buses and 6% on the trains</w:t>
      </w:r>
      <w:r w:rsidR="007F5E9E" w:rsidRPr="00325438">
        <w:rPr>
          <w:rFonts w:ascii="Arial" w:hAnsi="Arial" w:cs="Arial"/>
          <w:sz w:val="28"/>
          <w:szCs w:val="28"/>
        </w:rPr>
        <w:t xml:space="preserve"> as their main form of transport. </w:t>
      </w:r>
      <w:r w:rsidR="002C4B7B">
        <w:rPr>
          <w:rFonts w:ascii="Arial" w:hAnsi="Arial" w:cs="Arial"/>
          <w:sz w:val="28"/>
          <w:szCs w:val="28"/>
        </w:rPr>
        <w:t>The Travel Survey indicates that</w:t>
      </w:r>
      <w:r w:rsidRPr="00325438">
        <w:rPr>
          <w:rFonts w:ascii="Arial" w:hAnsi="Arial" w:cs="Arial"/>
          <w:sz w:val="28"/>
          <w:szCs w:val="28"/>
        </w:rPr>
        <w:t xml:space="preserve"> only 5% and 2% of the journeys made by the general population</w:t>
      </w:r>
      <w:r w:rsidR="002C4B7B">
        <w:rPr>
          <w:rFonts w:ascii="Arial" w:hAnsi="Arial" w:cs="Arial"/>
          <w:sz w:val="28"/>
          <w:szCs w:val="28"/>
        </w:rPr>
        <w:t xml:space="preserve"> are by bus and rail</w:t>
      </w:r>
      <w:r w:rsidR="00231EB4" w:rsidRPr="00325438">
        <w:rPr>
          <w:rFonts w:ascii="Arial" w:hAnsi="Arial" w:cs="Arial"/>
          <w:sz w:val="28"/>
          <w:szCs w:val="28"/>
        </w:rPr>
        <w:t>.</w:t>
      </w:r>
    </w:p>
    <w:p w:rsidR="00325438" w:rsidRPr="00325438" w:rsidRDefault="00325438" w:rsidP="00325438">
      <w:pPr>
        <w:pStyle w:val="ListParagraph"/>
        <w:rPr>
          <w:rFonts w:ascii="Arial" w:hAnsi="Arial" w:cs="Arial"/>
          <w:sz w:val="28"/>
          <w:szCs w:val="28"/>
        </w:rPr>
      </w:pPr>
    </w:p>
    <w:p w:rsidR="00325438" w:rsidRPr="00325438" w:rsidRDefault="007F5E9E" w:rsidP="00325438">
      <w:pPr>
        <w:pStyle w:val="ListParagraph"/>
        <w:numPr>
          <w:ilvl w:val="0"/>
          <w:numId w:val="6"/>
        </w:numPr>
        <w:rPr>
          <w:rFonts w:ascii="Arial" w:hAnsi="Arial" w:cs="Arial"/>
          <w:sz w:val="28"/>
          <w:szCs w:val="28"/>
        </w:rPr>
      </w:pPr>
      <w:r w:rsidRPr="00325438">
        <w:rPr>
          <w:rFonts w:ascii="Arial" w:hAnsi="Arial" w:cs="Arial"/>
          <w:sz w:val="28"/>
          <w:szCs w:val="28"/>
        </w:rPr>
        <w:t>The survey indicates that men are more likely to drive than women but that women are more likely to use the bus.</w:t>
      </w:r>
    </w:p>
    <w:p w:rsidR="00325438" w:rsidRPr="00325438" w:rsidRDefault="00325438" w:rsidP="00325438">
      <w:pPr>
        <w:pStyle w:val="ListParagraph"/>
        <w:rPr>
          <w:rFonts w:ascii="Arial" w:hAnsi="Arial" w:cs="Arial"/>
          <w:sz w:val="28"/>
          <w:szCs w:val="28"/>
        </w:rPr>
      </w:pPr>
    </w:p>
    <w:p w:rsidR="00325438" w:rsidRPr="00325438" w:rsidRDefault="00231EB4" w:rsidP="00325438">
      <w:pPr>
        <w:pStyle w:val="ListParagraph"/>
        <w:numPr>
          <w:ilvl w:val="0"/>
          <w:numId w:val="6"/>
        </w:numPr>
        <w:rPr>
          <w:rFonts w:ascii="Arial" w:hAnsi="Arial" w:cs="Arial"/>
          <w:sz w:val="28"/>
          <w:szCs w:val="28"/>
        </w:rPr>
      </w:pPr>
      <w:r w:rsidRPr="00325438">
        <w:rPr>
          <w:rFonts w:ascii="Arial" w:hAnsi="Arial" w:cs="Arial"/>
          <w:sz w:val="28"/>
          <w:szCs w:val="28"/>
        </w:rPr>
        <w:t>The survey results also indicate that disabled and older people rely on taxis more than the general population. 5% of respondents use taxis as the main form of transport, only 2% of journeys by the gene</w:t>
      </w:r>
      <w:r w:rsidR="00325438">
        <w:rPr>
          <w:rFonts w:ascii="Arial" w:hAnsi="Arial" w:cs="Arial"/>
          <w:sz w:val="28"/>
          <w:szCs w:val="28"/>
        </w:rPr>
        <w:t>ral population are made by taxi.</w:t>
      </w:r>
    </w:p>
    <w:p w:rsidR="00325438" w:rsidRPr="00325438" w:rsidRDefault="00325438" w:rsidP="00325438">
      <w:pPr>
        <w:pStyle w:val="ListParagraph"/>
        <w:rPr>
          <w:rFonts w:ascii="Arial" w:hAnsi="Arial" w:cs="Arial"/>
          <w:sz w:val="28"/>
          <w:szCs w:val="28"/>
        </w:rPr>
      </w:pPr>
    </w:p>
    <w:p w:rsidR="00231EB4" w:rsidRPr="00325438" w:rsidRDefault="00231EB4" w:rsidP="00325438">
      <w:pPr>
        <w:pStyle w:val="ListParagraph"/>
        <w:numPr>
          <w:ilvl w:val="0"/>
          <w:numId w:val="6"/>
        </w:numPr>
        <w:rPr>
          <w:rFonts w:ascii="Arial" w:hAnsi="Arial" w:cs="Arial"/>
          <w:sz w:val="28"/>
          <w:szCs w:val="28"/>
        </w:rPr>
      </w:pPr>
      <w:r w:rsidRPr="00325438">
        <w:rPr>
          <w:rFonts w:ascii="Arial" w:hAnsi="Arial" w:cs="Arial"/>
          <w:sz w:val="28"/>
          <w:szCs w:val="28"/>
        </w:rPr>
        <w:t>Finally the survey highlights that although used by a relatively small number of people, alternative services such as DAT’s and rural community transport are more likely to be used by disabled people.</w:t>
      </w:r>
      <w:r w:rsidR="002C4B7B">
        <w:rPr>
          <w:rFonts w:ascii="Arial" w:hAnsi="Arial" w:cs="Arial"/>
          <w:sz w:val="28"/>
          <w:szCs w:val="28"/>
        </w:rPr>
        <w:t xml:space="preserve"> This suggests a continued need for these services.</w:t>
      </w:r>
    </w:p>
    <w:p w:rsidR="00945305" w:rsidRPr="00325438" w:rsidRDefault="00976F98">
      <w:pPr>
        <w:rPr>
          <w:rFonts w:ascii="Arial" w:hAnsi="Arial" w:cs="Arial"/>
          <w:b/>
          <w:sz w:val="28"/>
          <w:szCs w:val="28"/>
        </w:rPr>
      </w:pPr>
      <w:r w:rsidRPr="00325438">
        <w:rPr>
          <w:rFonts w:ascii="Arial" w:hAnsi="Arial" w:cs="Arial"/>
          <w:b/>
          <w:sz w:val="28"/>
          <w:szCs w:val="28"/>
        </w:rPr>
        <w:t xml:space="preserve">Q.2 </w:t>
      </w:r>
      <w:r w:rsidR="00325438" w:rsidRPr="00325438">
        <w:rPr>
          <w:rFonts w:ascii="Arial" w:hAnsi="Arial" w:cs="Arial"/>
          <w:b/>
          <w:sz w:val="28"/>
          <w:szCs w:val="28"/>
        </w:rPr>
        <w:tab/>
      </w:r>
      <w:r w:rsidRPr="00325438">
        <w:rPr>
          <w:rFonts w:ascii="Arial" w:hAnsi="Arial" w:cs="Arial"/>
          <w:b/>
          <w:sz w:val="28"/>
          <w:szCs w:val="28"/>
        </w:rPr>
        <w:t>How often do you use public transport?</w:t>
      </w:r>
    </w:p>
    <w:p w:rsidR="00976F98" w:rsidRDefault="00976F98">
      <w:pPr>
        <w:rPr>
          <w:rFonts w:ascii="Arial" w:hAnsi="Arial" w:cs="Arial"/>
          <w:sz w:val="28"/>
          <w:szCs w:val="28"/>
        </w:rPr>
      </w:pPr>
      <w:r w:rsidRPr="00737352">
        <w:rPr>
          <w:rFonts w:ascii="Arial" w:hAnsi="Arial" w:cs="Arial"/>
          <w:sz w:val="28"/>
          <w:szCs w:val="28"/>
        </w:rPr>
        <w:t xml:space="preserve">Again there is nothing in the findings that is overly surprising. </w:t>
      </w:r>
      <w:proofErr w:type="spellStart"/>
      <w:r w:rsidRPr="00737352">
        <w:rPr>
          <w:rFonts w:ascii="Arial" w:hAnsi="Arial" w:cs="Arial"/>
          <w:sz w:val="28"/>
          <w:szCs w:val="28"/>
        </w:rPr>
        <w:t>Imtac</w:t>
      </w:r>
      <w:proofErr w:type="spellEnd"/>
      <w:r w:rsidRPr="00737352">
        <w:rPr>
          <w:rFonts w:ascii="Arial" w:hAnsi="Arial" w:cs="Arial"/>
          <w:sz w:val="28"/>
          <w:szCs w:val="28"/>
        </w:rPr>
        <w:t xml:space="preserve"> wo</w:t>
      </w:r>
      <w:r w:rsidR="007F5E9E">
        <w:rPr>
          <w:rFonts w:ascii="Arial" w:hAnsi="Arial" w:cs="Arial"/>
          <w:sz w:val="28"/>
          <w:szCs w:val="28"/>
        </w:rPr>
        <w:t>uld make the following comments</w:t>
      </w:r>
      <w:r w:rsidR="00325438">
        <w:rPr>
          <w:rFonts w:ascii="Arial" w:hAnsi="Arial" w:cs="Arial"/>
          <w:sz w:val="28"/>
          <w:szCs w:val="28"/>
        </w:rPr>
        <w:t>:</w:t>
      </w:r>
    </w:p>
    <w:p w:rsidR="00325438" w:rsidRDefault="007F5E9E" w:rsidP="00325438">
      <w:pPr>
        <w:pStyle w:val="ListParagraph"/>
        <w:numPr>
          <w:ilvl w:val="0"/>
          <w:numId w:val="5"/>
        </w:numPr>
        <w:rPr>
          <w:rFonts w:ascii="Arial" w:hAnsi="Arial" w:cs="Arial"/>
          <w:sz w:val="28"/>
          <w:szCs w:val="28"/>
        </w:rPr>
      </w:pPr>
      <w:r w:rsidRPr="00325438">
        <w:rPr>
          <w:rFonts w:ascii="Arial" w:hAnsi="Arial" w:cs="Arial"/>
          <w:sz w:val="28"/>
          <w:szCs w:val="28"/>
        </w:rPr>
        <w:t xml:space="preserve">As with the findings to the previous question the results suggest that significant numbers of disabled and older people are using </w:t>
      </w:r>
      <w:r w:rsidRPr="00325438">
        <w:rPr>
          <w:rFonts w:ascii="Arial" w:hAnsi="Arial" w:cs="Arial"/>
          <w:sz w:val="28"/>
          <w:szCs w:val="28"/>
        </w:rPr>
        <w:lastRenderedPageBreak/>
        <w:t>public transport regularly.</w:t>
      </w:r>
      <w:r w:rsidR="00325438" w:rsidRPr="00325438">
        <w:rPr>
          <w:rFonts w:ascii="Arial" w:hAnsi="Arial" w:cs="Arial"/>
          <w:sz w:val="28"/>
          <w:szCs w:val="28"/>
        </w:rPr>
        <w:t xml:space="preserve"> The findings should be seen as a positive indication of improvements made over the past decade with almost 50% of respondents indicating they use public transport at least once a week.</w:t>
      </w:r>
    </w:p>
    <w:p w:rsidR="00325438" w:rsidRPr="00325438" w:rsidRDefault="00325438" w:rsidP="00325438">
      <w:pPr>
        <w:pStyle w:val="ListParagraph"/>
        <w:rPr>
          <w:rFonts w:ascii="Arial" w:hAnsi="Arial" w:cs="Arial"/>
          <w:sz w:val="28"/>
          <w:szCs w:val="28"/>
        </w:rPr>
      </w:pPr>
    </w:p>
    <w:p w:rsidR="00325438" w:rsidRPr="00263CAD" w:rsidRDefault="00325438" w:rsidP="00822351">
      <w:pPr>
        <w:pStyle w:val="ListParagraph"/>
        <w:numPr>
          <w:ilvl w:val="0"/>
          <w:numId w:val="5"/>
        </w:numPr>
        <w:rPr>
          <w:rFonts w:ascii="Arial" w:hAnsi="Arial" w:cs="Arial"/>
          <w:sz w:val="28"/>
          <w:szCs w:val="28"/>
        </w:rPr>
      </w:pPr>
      <w:r w:rsidRPr="00325438">
        <w:rPr>
          <w:rFonts w:ascii="Arial" w:hAnsi="Arial" w:cs="Arial"/>
          <w:sz w:val="28"/>
          <w:szCs w:val="28"/>
        </w:rPr>
        <w:t>The survey results do indicate that, unsurprisingly, rurality does restrict the frequency of public transport usage.</w:t>
      </w:r>
    </w:p>
    <w:p w:rsidR="00822351" w:rsidRPr="00325438" w:rsidRDefault="00822351" w:rsidP="00822351">
      <w:pPr>
        <w:rPr>
          <w:rFonts w:ascii="Arial" w:hAnsi="Arial" w:cs="Arial"/>
          <w:b/>
          <w:sz w:val="28"/>
          <w:szCs w:val="28"/>
        </w:rPr>
      </w:pPr>
      <w:r w:rsidRPr="00325438">
        <w:rPr>
          <w:rFonts w:ascii="Arial" w:hAnsi="Arial" w:cs="Arial"/>
          <w:b/>
          <w:sz w:val="28"/>
          <w:szCs w:val="28"/>
        </w:rPr>
        <w:t>Q3 In the past 12 months, did any of the following reasons make it difficult for you or prevent you from using public transport?</w:t>
      </w:r>
    </w:p>
    <w:p w:rsidR="00325438" w:rsidRDefault="00822351" w:rsidP="00822351">
      <w:pPr>
        <w:rPr>
          <w:rFonts w:ascii="Arial" w:hAnsi="Arial" w:cs="Arial"/>
          <w:sz w:val="28"/>
          <w:szCs w:val="28"/>
        </w:rPr>
      </w:pPr>
      <w:proofErr w:type="spellStart"/>
      <w:r w:rsidRPr="00737352">
        <w:rPr>
          <w:rFonts w:ascii="Arial" w:hAnsi="Arial" w:cs="Arial"/>
          <w:sz w:val="28"/>
          <w:szCs w:val="28"/>
        </w:rPr>
        <w:t>Imtac</w:t>
      </w:r>
      <w:proofErr w:type="spellEnd"/>
      <w:r w:rsidRPr="00737352">
        <w:rPr>
          <w:rFonts w:ascii="Arial" w:hAnsi="Arial" w:cs="Arial"/>
          <w:sz w:val="28"/>
          <w:szCs w:val="28"/>
        </w:rPr>
        <w:t xml:space="preserve"> is not surprised that when </w:t>
      </w:r>
      <w:r w:rsidR="000555F1">
        <w:rPr>
          <w:rFonts w:ascii="Arial" w:hAnsi="Arial" w:cs="Arial"/>
          <w:sz w:val="28"/>
          <w:szCs w:val="28"/>
        </w:rPr>
        <w:t>results are considered overall</w:t>
      </w:r>
      <w:r w:rsidRPr="00737352">
        <w:rPr>
          <w:rFonts w:ascii="Arial" w:hAnsi="Arial" w:cs="Arial"/>
          <w:sz w:val="28"/>
          <w:szCs w:val="28"/>
        </w:rPr>
        <w:t xml:space="preserve"> issues around service provision and levels were identified as most important. This would be similar to findings of </w:t>
      </w:r>
      <w:r w:rsidR="00325438">
        <w:rPr>
          <w:rFonts w:ascii="Arial" w:hAnsi="Arial" w:cs="Arial"/>
          <w:sz w:val="28"/>
          <w:szCs w:val="28"/>
        </w:rPr>
        <w:t xml:space="preserve">similar </w:t>
      </w:r>
      <w:r w:rsidRPr="00737352">
        <w:rPr>
          <w:rFonts w:ascii="Arial" w:hAnsi="Arial" w:cs="Arial"/>
          <w:sz w:val="28"/>
          <w:szCs w:val="28"/>
        </w:rPr>
        <w:t>surveys</w:t>
      </w:r>
      <w:r w:rsidR="00325438">
        <w:rPr>
          <w:rFonts w:ascii="Arial" w:hAnsi="Arial" w:cs="Arial"/>
          <w:sz w:val="28"/>
          <w:szCs w:val="28"/>
        </w:rPr>
        <w:t xml:space="preserve"> around public transport</w:t>
      </w:r>
      <w:r w:rsidRPr="00737352">
        <w:rPr>
          <w:rFonts w:ascii="Arial" w:hAnsi="Arial" w:cs="Arial"/>
          <w:sz w:val="28"/>
          <w:szCs w:val="28"/>
        </w:rPr>
        <w:t xml:space="preserve"> conducted amongst members of the general public, including older people and disabled people. </w:t>
      </w:r>
      <w:r w:rsidR="00AB7343">
        <w:rPr>
          <w:rFonts w:ascii="Arial" w:hAnsi="Arial" w:cs="Arial"/>
          <w:sz w:val="28"/>
          <w:szCs w:val="28"/>
        </w:rPr>
        <w:t>These issues were also identified as most important for disabled people in a previous attitudinal survey</w:t>
      </w:r>
      <w:r w:rsidR="00263CAD">
        <w:rPr>
          <w:rStyle w:val="FootnoteReference"/>
          <w:rFonts w:ascii="Arial" w:hAnsi="Arial" w:cs="Arial"/>
          <w:sz w:val="28"/>
          <w:szCs w:val="28"/>
        </w:rPr>
        <w:footnoteReference w:id="2"/>
      </w:r>
      <w:r w:rsidR="00AB7343">
        <w:rPr>
          <w:rFonts w:ascii="Arial" w:hAnsi="Arial" w:cs="Arial"/>
          <w:sz w:val="28"/>
          <w:szCs w:val="28"/>
        </w:rPr>
        <w:t xml:space="preserve"> undertaken on behalf of DPTAC in England and Wales.</w:t>
      </w:r>
    </w:p>
    <w:p w:rsidR="00822351" w:rsidRPr="00737352" w:rsidRDefault="00AB7343" w:rsidP="00822351">
      <w:pPr>
        <w:rPr>
          <w:rFonts w:ascii="Arial" w:hAnsi="Arial" w:cs="Arial"/>
          <w:sz w:val="28"/>
          <w:szCs w:val="28"/>
        </w:rPr>
      </w:pPr>
      <w:r>
        <w:rPr>
          <w:rFonts w:ascii="Arial" w:hAnsi="Arial" w:cs="Arial"/>
          <w:sz w:val="28"/>
          <w:szCs w:val="28"/>
        </w:rPr>
        <w:t>The results, however,</w:t>
      </w:r>
      <w:r w:rsidR="00822351" w:rsidRPr="00737352">
        <w:rPr>
          <w:rFonts w:ascii="Arial" w:hAnsi="Arial" w:cs="Arial"/>
          <w:sz w:val="28"/>
          <w:szCs w:val="28"/>
        </w:rPr>
        <w:t xml:space="preserve"> </w:t>
      </w:r>
      <w:r>
        <w:rPr>
          <w:rFonts w:ascii="Arial" w:hAnsi="Arial" w:cs="Arial"/>
          <w:sz w:val="28"/>
          <w:szCs w:val="28"/>
        </w:rPr>
        <w:t xml:space="preserve">do show </w:t>
      </w:r>
      <w:r w:rsidR="008406A8">
        <w:rPr>
          <w:rFonts w:ascii="Arial" w:hAnsi="Arial" w:cs="Arial"/>
          <w:sz w:val="28"/>
          <w:szCs w:val="28"/>
        </w:rPr>
        <w:t>considerable</w:t>
      </w:r>
      <w:r>
        <w:rPr>
          <w:rFonts w:ascii="Arial" w:hAnsi="Arial" w:cs="Arial"/>
          <w:sz w:val="28"/>
          <w:szCs w:val="28"/>
        </w:rPr>
        <w:t xml:space="preserve"> </w:t>
      </w:r>
      <w:r w:rsidR="00822351" w:rsidRPr="00737352">
        <w:rPr>
          <w:rFonts w:ascii="Arial" w:hAnsi="Arial" w:cs="Arial"/>
          <w:sz w:val="28"/>
          <w:szCs w:val="28"/>
        </w:rPr>
        <w:t xml:space="preserve">differences between </w:t>
      </w:r>
      <w:r>
        <w:rPr>
          <w:rFonts w:ascii="Arial" w:hAnsi="Arial" w:cs="Arial"/>
          <w:sz w:val="28"/>
          <w:szCs w:val="28"/>
        </w:rPr>
        <w:t xml:space="preserve">the </w:t>
      </w:r>
      <w:r w:rsidR="00822351" w:rsidRPr="00737352">
        <w:rPr>
          <w:rFonts w:ascii="Arial" w:hAnsi="Arial" w:cs="Arial"/>
          <w:sz w:val="28"/>
          <w:szCs w:val="28"/>
        </w:rPr>
        <w:t>responses of disabled and non-disabled people</w:t>
      </w:r>
      <w:r>
        <w:rPr>
          <w:rFonts w:ascii="Arial" w:hAnsi="Arial" w:cs="Arial"/>
          <w:sz w:val="28"/>
          <w:szCs w:val="28"/>
        </w:rPr>
        <w:t>.</w:t>
      </w:r>
      <w:r w:rsidR="00822351" w:rsidRPr="00737352">
        <w:rPr>
          <w:rFonts w:ascii="Arial" w:hAnsi="Arial" w:cs="Arial"/>
          <w:sz w:val="28"/>
          <w:szCs w:val="28"/>
        </w:rPr>
        <w:t xml:space="preserve"> Figure 4 provides a breakdown of difficulties encountered by disabled people compared to non-disabled people. These figures clearly indicate that disabled people still encounter many more barriers to travel than their non-disabled counterparts. </w:t>
      </w:r>
      <w:r w:rsidR="00C63D8C" w:rsidRPr="00737352">
        <w:rPr>
          <w:rFonts w:ascii="Arial" w:hAnsi="Arial" w:cs="Arial"/>
          <w:sz w:val="28"/>
          <w:szCs w:val="28"/>
        </w:rPr>
        <w:t>By way of example</w:t>
      </w:r>
      <w:r w:rsidR="00822351" w:rsidRPr="00737352">
        <w:rPr>
          <w:rFonts w:ascii="Arial" w:hAnsi="Arial" w:cs="Arial"/>
          <w:sz w:val="28"/>
          <w:szCs w:val="28"/>
        </w:rPr>
        <w:t xml:space="preserve"> </w:t>
      </w:r>
      <w:r w:rsidR="00C63D8C" w:rsidRPr="00737352">
        <w:rPr>
          <w:rFonts w:ascii="Arial" w:hAnsi="Arial" w:cs="Arial"/>
          <w:sz w:val="28"/>
          <w:szCs w:val="28"/>
        </w:rPr>
        <w:t>disabled people are 7 times more likely to have difficulty getting on and off vehicles than non-disabled people, 3 times more likely to have difficulty getting to public transport and twice as likely to have difficulty accessing information. Conversely non-disab</w:t>
      </w:r>
      <w:r>
        <w:rPr>
          <w:rFonts w:ascii="Arial" w:hAnsi="Arial" w:cs="Arial"/>
          <w:sz w:val="28"/>
          <w:szCs w:val="28"/>
        </w:rPr>
        <w:t>led are 3 times more likely to c</w:t>
      </w:r>
      <w:r w:rsidR="00C63D8C" w:rsidRPr="00737352">
        <w:rPr>
          <w:rFonts w:ascii="Arial" w:hAnsi="Arial" w:cs="Arial"/>
          <w:sz w:val="28"/>
          <w:szCs w:val="28"/>
        </w:rPr>
        <w:t>ite nothing in response to the question.</w:t>
      </w:r>
    </w:p>
    <w:p w:rsidR="00C63D8C" w:rsidRPr="00737352" w:rsidRDefault="00C63D8C" w:rsidP="00822351">
      <w:pPr>
        <w:rPr>
          <w:rFonts w:ascii="Arial" w:hAnsi="Arial" w:cs="Arial"/>
          <w:sz w:val="28"/>
          <w:szCs w:val="28"/>
        </w:rPr>
      </w:pPr>
      <w:r w:rsidRPr="00737352">
        <w:rPr>
          <w:rFonts w:ascii="Arial" w:hAnsi="Arial" w:cs="Arial"/>
          <w:sz w:val="28"/>
          <w:szCs w:val="28"/>
        </w:rPr>
        <w:t>In rural areas proximity to services, the level of service and the need to make connections are unsurprisingly bigger issues than in urban areas.</w:t>
      </w:r>
    </w:p>
    <w:p w:rsidR="005C1760" w:rsidRPr="00737352" w:rsidRDefault="005C1760" w:rsidP="00822351">
      <w:pPr>
        <w:rPr>
          <w:rFonts w:ascii="Arial" w:hAnsi="Arial" w:cs="Arial"/>
          <w:sz w:val="28"/>
          <w:szCs w:val="28"/>
        </w:rPr>
      </w:pPr>
      <w:r w:rsidRPr="00737352">
        <w:rPr>
          <w:rFonts w:ascii="Arial" w:hAnsi="Arial" w:cs="Arial"/>
          <w:sz w:val="28"/>
          <w:szCs w:val="28"/>
        </w:rPr>
        <w:t xml:space="preserve">Based on the findings to this question </w:t>
      </w:r>
      <w:proofErr w:type="spellStart"/>
      <w:r w:rsidRPr="00737352">
        <w:rPr>
          <w:rFonts w:ascii="Arial" w:hAnsi="Arial" w:cs="Arial"/>
          <w:sz w:val="28"/>
          <w:szCs w:val="28"/>
        </w:rPr>
        <w:t>Imtac</w:t>
      </w:r>
      <w:proofErr w:type="spellEnd"/>
      <w:r w:rsidRPr="00737352">
        <w:rPr>
          <w:rFonts w:ascii="Arial" w:hAnsi="Arial" w:cs="Arial"/>
          <w:sz w:val="28"/>
          <w:szCs w:val="28"/>
        </w:rPr>
        <w:t xml:space="preserve"> would make the following comments:</w:t>
      </w:r>
    </w:p>
    <w:p w:rsidR="00AB7343" w:rsidRDefault="005C1760" w:rsidP="005C1760">
      <w:pPr>
        <w:pStyle w:val="ListParagraph"/>
        <w:numPr>
          <w:ilvl w:val="0"/>
          <w:numId w:val="3"/>
        </w:numPr>
        <w:rPr>
          <w:rFonts w:ascii="Arial" w:hAnsi="Arial" w:cs="Arial"/>
          <w:sz w:val="28"/>
          <w:szCs w:val="28"/>
        </w:rPr>
      </w:pPr>
      <w:r w:rsidRPr="00AB7343">
        <w:rPr>
          <w:rFonts w:ascii="Arial" w:hAnsi="Arial" w:cs="Arial"/>
          <w:sz w:val="28"/>
          <w:szCs w:val="28"/>
        </w:rPr>
        <w:lastRenderedPageBreak/>
        <w:t>Despite investment and the previous ATS the survey suggests disabled people</w:t>
      </w:r>
      <w:r w:rsidR="00AB7343" w:rsidRPr="00AB7343">
        <w:rPr>
          <w:rFonts w:ascii="Arial" w:hAnsi="Arial" w:cs="Arial"/>
          <w:sz w:val="28"/>
          <w:szCs w:val="28"/>
        </w:rPr>
        <w:t xml:space="preserve"> (and to a lesser extent older people)</w:t>
      </w:r>
      <w:r w:rsidRPr="00AB7343">
        <w:rPr>
          <w:rFonts w:ascii="Arial" w:hAnsi="Arial" w:cs="Arial"/>
          <w:sz w:val="28"/>
          <w:szCs w:val="28"/>
        </w:rPr>
        <w:t xml:space="preserve"> continue to face significant barriers to using public </w:t>
      </w:r>
      <w:proofErr w:type="gramStart"/>
      <w:r w:rsidRPr="00AB7343">
        <w:rPr>
          <w:rFonts w:ascii="Arial" w:hAnsi="Arial" w:cs="Arial"/>
          <w:sz w:val="28"/>
          <w:szCs w:val="28"/>
        </w:rPr>
        <w:t xml:space="preserve">transport </w:t>
      </w:r>
      <w:r w:rsidR="00932EE3">
        <w:rPr>
          <w:rFonts w:ascii="Arial" w:hAnsi="Arial" w:cs="Arial"/>
          <w:sz w:val="28"/>
          <w:szCs w:val="28"/>
        </w:rPr>
        <w:t>.</w:t>
      </w:r>
      <w:proofErr w:type="gramEnd"/>
    </w:p>
    <w:p w:rsidR="00932EE3" w:rsidRDefault="00932EE3" w:rsidP="00932EE3">
      <w:pPr>
        <w:pStyle w:val="ListParagraph"/>
        <w:rPr>
          <w:rFonts w:ascii="Arial" w:hAnsi="Arial" w:cs="Arial"/>
          <w:sz w:val="28"/>
          <w:szCs w:val="28"/>
        </w:rPr>
      </w:pPr>
    </w:p>
    <w:p w:rsidR="00932EE3" w:rsidRPr="00932EE3" w:rsidRDefault="00AB7343" w:rsidP="00932EE3">
      <w:pPr>
        <w:pStyle w:val="ListParagraph"/>
        <w:numPr>
          <w:ilvl w:val="0"/>
          <w:numId w:val="3"/>
        </w:numPr>
        <w:rPr>
          <w:rFonts w:ascii="Arial" w:hAnsi="Arial" w:cs="Arial"/>
          <w:sz w:val="28"/>
          <w:szCs w:val="28"/>
        </w:rPr>
      </w:pPr>
      <w:r>
        <w:rPr>
          <w:rFonts w:ascii="Arial" w:hAnsi="Arial" w:cs="Arial"/>
          <w:sz w:val="28"/>
          <w:szCs w:val="28"/>
        </w:rPr>
        <w:t>Based on the results and feedback provided in Appendix2 key barriers include physical access to infrastructure</w:t>
      </w:r>
      <w:r w:rsidR="00932EE3">
        <w:rPr>
          <w:rFonts w:ascii="Arial" w:hAnsi="Arial" w:cs="Arial"/>
          <w:sz w:val="28"/>
          <w:szCs w:val="28"/>
        </w:rPr>
        <w:t>, accessing information, poor customer service and issues around confidence.</w:t>
      </w:r>
    </w:p>
    <w:p w:rsidR="00932EE3" w:rsidRPr="00AB7343" w:rsidRDefault="00932EE3" w:rsidP="00932EE3">
      <w:pPr>
        <w:pStyle w:val="ListParagraph"/>
        <w:rPr>
          <w:rFonts w:ascii="Arial" w:hAnsi="Arial" w:cs="Arial"/>
          <w:sz w:val="28"/>
          <w:szCs w:val="28"/>
        </w:rPr>
      </w:pPr>
    </w:p>
    <w:p w:rsidR="00263CAD" w:rsidRDefault="00932EE3" w:rsidP="00263CAD">
      <w:pPr>
        <w:pStyle w:val="ListParagraph"/>
        <w:numPr>
          <w:ilvl w:val="0"/>
          <w:numId w:val="3"/>
        </w:numPr>
        <w:rPr>
          <w:rFonts w:ascii="Arial" w:hAnsi="Arial" w:cs="Arial"/>
          <w:sz w:val="28"/>
          <w:szCs w:val="28"/>
        </w:rPr>
      </w:pPr>
      <w:r>
        <w:rPr>
          <w:rFonts w:ascii="Arial" w:hAnsi="Arial" w:cs="Arial"/>
          <w:sz w:val="28"/>
          <w:szCs w:val="28"/>
        </w:rPr>
        <w:t>Based on the results there</w:t>
      </w:r>
      <w:r w:rsidR="005C1760" w:rsidRPr="00737352">
        <w:rPr>
          <w:rFonts w:ascii="Arial" w:hAnsi="Arial" w:cs="Arial"/>
          <w:sz w:val="28"/>
          <w:szCs w:val="28"/>
        </w:rPr>
        <w:t xml:space="preserve"> is clearly a need for revised AT</w:t>
      </w:r>
      <w:r>
        <w:rPr>
          <w:rFonts w:ascii="Arial" w:hAnsi="Arial" w:cs="Arial"/>
          <w:sz w:val="28"/>
          <w:szCs w:val="28"/>
        </w:rPr>
        <w:t>S</w:t>
      </w:r>
      <w:r w:rsidR="00972C16">
        <w:rPr>
          <w:rFonts w:ascii="Arial" w:hAnsi="Arial" w:cs="Arial"/>
          <w:sz w:val="28"/>
          <w:szCs w:val="28"/>
        </w:rPr>
        <w:t xml:space="preserve"> focusing on addressing the above barriers</w:t>
      </w:r>
      <w:r>
        <w:rPr>
          <w:rFonts w:ascii="Arial" w:hAnsi="Arial" w:cs="Arial"/>
          <w:sz w:val="28"/>
          <w:szCs w:val="28"/>
        </w:rPr>
        <w:t>.</w:t>
      </w:r>
    </w:p>
    <w:p w:rsidR="008406A8" w:rsidRPr="008406A8" w:rsidRDefault="008406A8" w:rsidP="008406A8">
      <w:pPr>
        <w:rPr>
          <w:rFonts w:ascii="Arial" w:hAnsi="Arial" w:cs="Arial"/>
          <w:sz w:val="28"/>
          <w:szCs w:val="28"/>
        </w:rPr>
      </w:pPr>
    </w:p>
    <w:p w:rsidR="005C1760" w:rsidRPr="00932EE3" w:rsidRDefault="005C1760" w:rsidP="005C1760">
      <w:pPr>
        <w:rPr>
          <w:rFonts w:ascii="Arial" w:hAnsi="Arial" w:cs="Arial"/>
          <w:b/>
          <w:sz w:val="28"/>
          <w:szCs w:val="28"/>
        </w:rPr>
      </w:pPr>
      <w:r w:rsidRPr="00932EE3">
        <w:rPr>
          <w:rFonts w:ascii="Arial" w:hAnsi="Arial" w:cs="Arial"/>
          <w:b/>
          <w:sz w:val="28"/>
          <w:szCs w:val="28"/>
        </w:rPr>
        <w:t>Q4</w:t>
      </w:r>
      <w:r w:rsidR="00DF0990" w:rsidRPr="00932EE3">
        <w:rPr>
          <w:rFonts w:ascii="Arial" w:hAnsi="Arial" w:cs="Arial"/>
          <w:b/>
          <w:sz w:val="28"/>
          <w:szCs w:val="28"/>
        </w:rPr>
        <w:t xml:space="preserve"> A</w:t>
      </w:r>
      <w:r w:rsidRPr="00932EE3">
        <w:rPr>
          <w:rFonts w:ascii="Arial" w:hAnsi="Arial" w:cs="Arial"/>
          <w:b/>
          <w:sz w:val="28"/>
          <w:szCs w:val="28"/>
        </w:rPr>
        <w:t>ccess</w:t>
      </w:r>
      <w:r w:rsidR="00DF0990" w:rsidRPr="00932EE3">
        <w:rPr>
          <w:rFonts w:ascii="Arial" w:hAnsi="Arial" w:cs="Arial"/>
          <w:b/>
          <w:sz w:val="28"/>
          <w:szCs w:val="28"/>
        </w:rPr>
        <w:t xml:space="preserve"> to information and public transport</w:t>
      </w:r>
    </w:p>
    <w:p w:rsidR="005C1760" w:rsidRPr="00737352" w:rsidRDefault="00A844E1" w:rsidP="005C1760">
      <w:pPr>
        <w:rPr>
          <w:rFonts w:ascii="Arial" w:hAnsi="Arial" w:cs="Arial"/>
          <w:sz w:val="28"/>
          <w:szCs w:val="28"/>
        </w:rPr>
      </w:pPr>
      <w:r w:rsidRPr="00737352">
        <w:rPr>
          <w:rFonts w:ascii="Arial" w:hAnsi="Arial" w:cs="Arial"/>
          <w:sz w:val="28"/>
          <w:szCs w:val="28"/>
        </w:rPr>
        <w:t>In the main the responses to this question are not surprising</w:t>
      </w:r>
      <w:r w:rsidR="000555F1">
        <w:rPr>
          <w:rFonts w:ascii="Arial" w:hAnsi="Arial" w:cs="Arial"/>
          <w:sz w:val="28"/>
          <w:szCs w:val="28"/>
        </w:rPr>
        <w:t>.  P</w:t>
      </w:r>
      <w:r w:rsidRPr="00737352">
        <w:rPr>
          <w:rFonts w:ascii="Arial" w:hAnsi="Arial" w:cs="Arial"/>
          <w:sz w:val="28"/>
          <w:szCs w:val="28"/>
        </w:rPr>
        <w:t xml:space="preserve">eople use a variety of ways to get information about services but mainly use the </w:t>
      </w:r>
      <w:proofErr w:type="spellStart"/>
      <w:r w:rsidRPr="00737352">
        <w:rPr>
          <w:rFonts w:ascii="Arial" w:hAnsi="Arial" w:cs="Arial"/>
          <w:sz w:val="28"/>
          <w:szCs w:val="28"/>
        </w:rPr>
        <w:t>Translink</w:t>
      </w:r>
      <w:proofErr w:type="spellEnd"/>
      <w:r w:rsidRPr="00737352">
        <w:rPr>
          <w:rFonts w:ascii="Arial" w:hAnsi="Arial" w:cs="Arial"/>
          <w:sz w:val="28"/>
          <w:szCs w:val="28"/>
        </w:rPr>
        <w:t xml:space="preserve"> website, printed timetables or the </w:t>
      </w:r>
      <w:proofErr w:type="spellStart"/>
      <w:r w:rsidRPr="00737352">
        <w:rPr>
          <w:rFonts w:ascii="Arial" w:hAnsi="Arial" w:cs="Arial"/>
          <w:sz w:val="28"/>
          <w:szCs w:val="28"/>
        </w:rPr>
        <w:t>Translink</w:t>
      </w:r>
      <w:proofErr w:type="spellEnd"/>
      <w:r w:rsidRPr="00737352">
        <w:rPr>
          <w:rFonts w:ascii="Arial" w:hAnsi="Arial" w:cs="Arial"/>
          <w:sz w:val="28"/>
          <w:szCs w:val="28"/>
        </w:rPr>
        <w:t xml:space="preserve"> Contact Centre.  </w:t>
      </w:r>
      <w:proofErr w:type="spellStart"/>
      <w:r w:rsidRPr="00737352">
        <w:rPr>
          <w:rFonts w:ascii="Arial" w:hAnsi="Arial" w:cs="Arial"/>
          <w:sz w:val="28"/>
          <w:szCs w:val="28"/>
        </w:rPr>
        <w:t>Imtac</w:t>
      </w:r>
      <w:proofErr w:type="spellEnd"/>
      <w:r w:rsidRPr="00737352">
        <w:rPr>
          <w:rFonts w:ascii="Arial" w:hAnsi="Arial" w:cs="Arial"/>
          <w:sz w:val="28"/>
          <w:szCs w:val="28"/>
        </w:rPr>
        <w:t xml:space="preserve"> would make the following additional comments:</w:t>
      </w:r>
    </w:p>
    <w:p w:rsidR="00A844E1" w:rsidRDefault="00A844E1" w:rsidP="00A844E1">
      <w:pPr>
        <w:pStyle w:val="ListParagraph"/>
        <w:numPr>
          <w:ilvl w:val="0"/>
          <w:numId w:val="4"/>
        </w:numPr>
        <w:rPr>
          <w:rFonts w:ascii="Arial" w:hAnsi="Arial" w:cs="Arial"/>
          <w:sz w:val="28"/>
          <w:szCs w:val="28"/>
        </w:rPr>
      </w:pPr>
      <w:r w:rsidRPr="00737352">
        <w:rPr>
          <w:rFonts w:ascii="Arial" w:hAnsi="Arial" w:cs="Arial"/>
          <w:sz w:val="28"/>
          <w:szCs w:val="28"/>
        </w:rPr>
        <w:t xml:space="preserve">Getting information from staff, either at stations or on </w:t>
      </w:r>
      <w:r w:rsidR="00106969" w:rsidRPr="00737352">
        <w:rPr>
          <w:rFonts w:ascii="Arial" w:hAnsi="Arial" w:cs="Arial"/>
          <w:sz w:val="28"/>
          <w:szCs w:val="28"/>
        </w:rPr>
        <w:t>vehicles</w:t>
      </w:r>
      <w:r w:rsidRPr="00737352">
        <w:rPr>
          <w:rFonts w:ascii="Arial" w:hAnsi="Arial" w:cs="Arial"/>
          <w:sz w:val="28"/>
          <w:szCs w:val="28"/>
        </w:rPr>
        <w:t xml:space="preserve"> is used by 37% of people who responded and</w:t>
      </w:r>
      <w:r w:rsidR="000555F1">
        <w:rPr>
          <w:rFonts w:ascii="Arial" w:hAnsi="Arial" w:cs="Arial"/>
          <w:sz w:val="28"/>
          <w:szCs w:val="28"/>
        </w:rPr>
        <w:t xml:space="preserve"> is</w:t>
      </w:r>
      <w:r w:rsidRPr="00737352">
        <w:rPr>
          <w:rFonts w:ascii="Arial" w:hAnsi="Arial" w:cs="Arial"/>
          <w:sz w:val="28"/>
          <w:szCs w:val="28"/>
        </w:rPr>
        <w:t xml:space="preserve"> used more by disabled people</w:t>
      </w:r>
      <w:r w:rsidR="00932EE3">
        <w:rPr>
          <w:rFonts w:ascii="Arial" w:hAnsi="Arial" w:cs="Arial"/>
          <w:sz w:val="28"/>
          <w:szCs w:val="28"/>
        </w:rPr>
        <w:t>. This highlights the importance of</w:t>
      </w:r>
      <w:r w:rsidR="00972C16">
        <w:rPr>
          <w:rFonts w:ascii="Arial" w:hAnsi="Arial" w:cs="Arial"/>
          <w:sz w:val="28"/>
          <w:szCs w:val="28"/>
        </w:rPr>
        <w:t xml:space="preserve"> </w:t>
      </w:r>
      <w:r w:rsidR="00932EE3">
        <w:rPr>
          <w:rFonts w:ascii="Arial" w:hAnsi="Arial" w:cs="Arial"/>
          <w:sz w:val="28"/>
          <w:szCs w:val="28"/>
        </w:rPr>
        <w:t xml:space="preserve">trained and knowledgeable </w:t>
      </w:r>
      <w:r w:rsidR="00972C16">
        <w:rPr>
          <w:rFonts w:ascii="Arial" w:hAnsi="Arial" w:cs="Arial"/>
          <w:sz w:val="28"/>
          <w:szCs w:val="28"/>
        </w:rPr>
        <w:t xml:space="preserve">transport </w:t>
      </w:r>
      <w:r w:rsidR="00932EE3">
        <w:rPr>
          <w:rFonts w:ascii="Arial" w:hAnsi="Arial" w:cs="Arial"/>
          <w:sz w:val="28"/>
          <w:szCs w:val="28"/>
        </w:rPr>
        <w:t>staff.</w:t>
      </w:r>
    </w:p>
    <w:p w:rsidR="00932EE3" w:rsidRDefault="00932EE3" w:rsidP="00932EE3">
      <w:pPr>
        <w:pStyle w:val="ListParagraph"/>
        <w:rPr>
          <w:rFonts w:ascii="Arial" w:hAnsi="Arial" w:cs="Arial"/>
          <w:sz w:val="28"/>
          <w:szCs w:val="28"/>
        </w:rPr>
      </w:pPr>
    </w:p>
    <w:p w:rsidR="00106969" w:rsidRDefault="00932EE3" w:rsidP="00106969">
      <w:pPr>
        <w:pStyle w:val="ListParagraph"/>
        <w:numPr>
          <w:ilvl w:val="0"/>
          <w:numId w:val="4"/>
        </w:numPr>
        <w:rPr>
          <w:rFonts w:ascii="Arial" w:hAnsi="Arial" w:cs="Arial"/>
          <w:sz w:val="28"/>
          <w:szCs w:val="28"/>
        </w:rPr>
      </w:pPr>
      <w:r>
        <w:rPr>
          <w:rFonts w:ascii="Arial" w:hAnsi="Arial" w:cs="Arial"/>
          <w:sz w:val="28"/>
          <w:szCs w:val="28"/>
        </w:rPr>
        <w:t>Table 4 indicates differences in how people access inform</w:t>
      </w:r>
      <w:r w:rsidR="00106969">
        <w:rPr>
          <w:rFonts w:ascii="Arial" w:hAnsi="Arial" w:cs="Arial"/>
          <w:sz w:val="28"/>
          <w:szCs w:val="28"/>
        </w:rPr>
        <w:t>ation depending on age</w:t>
      </w:r>
      <w:r>
        <w:rPr>
          <w:rFonts w:ascii="Arial" w:hAnsi="Arial" w:cs="Arial"/>
          <w:sz w:val="28"/>
          <w:szCs w:val="28"/>
        </w:rPr>
        <w:t xml:space="preserve">. </w:t>
      </w:r>
      <w:r w:rsidR="00106969">
        <w:rPr>
          <w:rFonts w:ascii="Arial" w:hAnsi="Arial" w:cs="Arial"/>
          <w:sz w:val="28"/>
          <w:szCs w:val="28"/>
        </w:rPr>
        <w:t>Older p</w:t>
      </w:r>
      <w:r>
        <w:rPr>
          <w:rFonts w:ascii="Arial" w:hAnsi="Arial" w:cs="Arial"/>
          <w:sz w:val="28"/>
          <w:szCs w:val="28"/>
        </w:rPr>
        <w:t>eople aged 60 and over rely more on printed timetables than people aged 16-59.  Online information is used most by people aged 16-59 and least by people aged 70 and over.</w:t>
      </w:r>
      <w:r w:rsidR="00106969">
        <w:rPr>
          <w:rFonts w:ascii="Arial" w:hAnsi="Arial" w:cs="Arial"/>
          <w:sz w:val="28"/>
          <w:szCs w:val="28"/>
        </w:rPr>
        <w:t xml:space="preserve"> These differences need to be considered in the future provision of information about public transport.</w:t>
      </w:r>
    </w:p>
    <w:p w:rsidR="00740FF9" w:rsidRPr="00740FF9" w:rsidRDefault="00740FF9" w:rsidP="00740FF9">
      <w:pPr>
        <w:pStyle w:val="ListParagraph"/>
        <w:rPr>
          <w:rFonts w:ascii="Arial" w:hAnsi="Arial" w:cs="Arial"/>
          <w:sz w:val="28"/>
          <w:szCs w:val="28"/>
        </w:rPr>
      </w:pPr>
    </w:p>
    <w:p w:rsidR="00740FF9" w:rsidRPr="00106969" w:rsidRDefault="00740FF9" w:rsidP="00106969">
      <w:pPr>
        <w:pStyle w:val="ListParagraph"/>
        <w:numPr>
          <w:ilvl w:val="0"/>
          <w:numId w:val="4"/>
        </w:numPr>
        <w:rPr>
          <w:rFonts w:ascii="Arial" w:hAnsi="Arial" w:cs="Arial"/>
          <w:sz w:val="28"/>
          <w:szCs w:val="28"/>
        </w:rPr>
      </w:pPr>
      <w:r>
        <w:rPr>
          <w:rFonts w:ascii="Arial" w:hAnsi="Arial" w:cs="Arial"/>
          <w:sz w:val="28"/>
          <w:szCs w:val="28"/>
        </w:rPr>
        <w:t xml:space="preserve">Information in accessible formats is important to a considerable minority of respondents. Feedback from survey comments suggest improvements could be made in this area. </w:t>
      </w:r>
    </w:p>
    <w:p w:rsidR="00106969" w:rsidRPr="00106969" w:rsidRDefault="00106969" w:rsidP="00106969">
      <w:pPr>
        <w:pStyle w:val="ListParagraph"/>
        <w:rPr>
          <w:rFonts w:ascii="Arial" w:hAnsi="Arial" w:cs="Arial"/>
          <w:sz w:val="28"/>
          <w:szCs w:val="28"/>
        </w:rPr>
      </w:pPr>
    </w:p>
    <w:p w:rsidR="00A844E1" w:rsidRPr="00737352" w:rsidRDefault="00A844E1" w:rsidP="00A844E1">
      <w:pPr>
        <w:pStyle w:val="ListParagraph"/>
        <w:numPr>
          <w:ilvl w:val="0"/>
          <w:numId w:val="4"/>
        </w:numPr>
        <w:rPr>
          <w:rFonts w:ascii="Arial" w:hAnsi="Arial" w:cs="Arial"/>
          <w:sz w:val="28"/>
          <w:szCs w:val="28"/>
        </w:rPr>
      </w:pPr>
      <w:r w:rsidRPr="00737352">
        <w:rPr>
          <w:rFonts w:ascii="Arial" w:hAnsi="Arial" w:cs="Arial"/>
          <w:sz w:val="28"/>
          <w:szCs w:val="28"/>
        </w:rPr>
        <w:t>Additional comments (appendix 2) highlight common pr</w:t>
      </w:r>
      <w:r w:rsidR="00B5096F" w:rsidRPr="00737352">
        <w:rPr>
          <w:rFonts w:ascii="Arial" w:hAnsi="Arial" w:cs="Arial"/>
          <w:sz w:val="28"/>
          <w:szCs w:val="28"/>
        </w:rPr>
        <w:t xml:space="preserve">oblems raised with </w:t>
      </w:r>
      <w:proofErr w:type="spellStart"/>
      <w:r w:rsidR="00B5096F" w:rsidRPr="00737352">
        <w:rPr>
          <w:rFonts w:ascii="Arial" w:hAnsi="Arial" w:cs="Arial"/>
          <w:sz w:val="28"/>
          <w:szCs w:val="28"/>
        </w:rPr>
        <w:t>Imtac</w:t>
      </w:r>
      <w:proofErr w:type="spellEnd"/>
      <w:r w:rsidR="00B5096F" w:rsidRPr="00737352">
        <w:rPr>
          <w:rFonts w:ascii="Arial" w:hAnsi="Arial" w:cs="Arial"/>
          <w:sz w:val="28"/>
          <w:szCs w:val="28"/>
        </w:rPr>
        <w:t xml:space="preserve"> around</w:t>
      </w:r>
      <w:r w:rsidRPr="00737352">
        <w:rPr>
          <w:rFonts w:ascii="Arial" w:hAnsi="Arial" w:cs="Arial"/>
          <w:sz w:val="28"/>
          <w:szCs w:val="28"/>
        </w:rPr>
        <w:t xml:space="preserve"> accessing information and pa</w:t>
      </w:r>
      <w:r w:rsidR="00737352">
        <w:rPr>
          <w:rFonts w:ascii="Arial" w:hAnsi="Arial" w:cs="Arial"/>
          <w:sz w:val="28"/>
          <w:szCs w:val="28"/>
        </w:rPr>
        <w:t xml:space="preserve">rticular issues relating to the </w:t>
      </w:r>
      <w:proofErr w:type="spellStart"/>
      <w:r w:rsidRPr="00737352">
        <w:rPr>
          <w:rFonts w:ascii="Arial" w:hAnsi="Arial" w:cs="Arial"/>
          <w:sz w:val="28"/>
          <w:szCs w:val="28"/>
        </w:rPr>
        <w:t>Translink</w:t>
      </w:r>
      <w:proofErr w:type="spellEnd"/>
      <w:r w:rsidRPr="00737352">
        <w:rPr>
          <w:rFonts w:ascii="Arial" w:hAnsi="Arial" w:cs="Arial"/>
          <w:sz w:val="28"/>
          <w:szCs w:val="28"/>
        </w:rPr>
        <w:t xml:space="preserve"> website</w:t>
      </w:r>
      <w:r w:rsidR="00740FF9">
        <w:rPr>
          <w:rFonts w:ascii="Arial" w:hAnsi="Arial" w:cs="Arial"/>
          <w:sz w:val="28"/>
          <w:szCs w:val="28"/>
        </w:rPr>
        <w:t>.</w:t>
      </w:r>
    </w:p>
    <w:p w:rsidR="00972C16" w:rsidRDefault="00972C16" w:rsidP="00A844E1">
      <w:pPr>
        <w:rPr>
          <w:rFonts w:ascii="Arial" w:hAnsi="Arial" w:cs="Arial"/>
          <w:b/>
          <w:sz w:val="28"/>
          <w:szCs w:val="28"/>
        </w:rPr>
      </w:pPr>
    </w:p>
    <w:p w:rsidR="00972C16" w:rsidRDefault="00972C16" w:rsidP="00A844E1">
      <w:pPr>
        <w:rPr>
          <w:rFonts w:ascii="Arial" w:hAnsi="Arial" w:cs="Arial"/>
          <w:b/>
          <w:sz w:val="28"/>
          <w:szCs w:val="28"/>
        </w:rPr>
      </w:pPr>
    </w:p>
    <w:p w:rsidR="00A844E1" w:rsidRPr="00106969" w:rsidRDefault="00A844E1" w:rsidP="00A844E1">
      <w:pPr>
        <w:rPr>
          <w:rFonts w:ascii="Arial" w:hAnsi="Arial" w:cs="Arial"/>
          <w:b/>
          <w:sz w:val="28"/>
          <w:szCs w:val="28"/>
        </w:rPr>
      </w:pPr>
      <w:r w:rsidRPr="00106969">
        <w:rPr>
          <w:rFonts w:ascii="Arial" w:hAnsi="Arial" w:cs="Arial"/>
          <w:b/>
          <w:sz w:val="28"/>
          <w:szCs w:val="28"/>
        </w:rPr>
        <w:t xml:space="preserve">Q5. </w:t>
      </w:r>
      <w:r w:rsidR="00DF0990" w:rsidRPr="00106969">
        <w:rPr>
          <w:rFonts w:ascii="Arial" w:hAnsi="Arial" w:cs="Arial"/>
          <w:b/>
          <w:sz w:val="28"/>
          <w:szCs w:val="28"/>
        </w:rPr>
        <w:t>Measures that would encourage travel on public transport more frequently</w:t>
      </w:r>
    </w:p>
    <w:p w:rsidR="00B5096F" w:rsidRPr="00737352" w:rsidRDefault="00DF0990" w:rsidP="00A844E1">
      <w:pPr>
        <w:rPr>
          <w:rFonts w:ascii="Arial" w:hAnsi="Arial" w:cs="Arial"/>
          <w:sz w:val="28"/>
          <w:szCs w:val="28"/>
        </w:rPr>
      </w:pPr>
      <w:r w:rsidRPr="00737352">
        <w:rPr>
          <w:rFonts w:ascii="Arial" w:hAnsi="Arial" w:cs="Arial"/>
          <w:sz w:val="28"/>
          <w:szCs w:val="28"/>
        </w:rPr>
        <w:t>As with Q3 it is unsu</w:t>
      </w:r>
      <w:r w:rsidR="00513BB8" w:rsidRPr="00737352">
        <w:rPr>
          <w:rFonts w:ascii="Arial" w:hAnsi="Arial" w:cs="Arial"/>
          <w:sz w:val="28"/>
          <w:szCs w:val="28"/>
        </w:rPr>
        <w:t>rprising that improvements that most members of the general public would wish to see feature most prominently in survey responses.</w:t>
      </w:r>
      <w:r w:rsidR="00106969">
        <w:rPr>
          <w:rFonts w:ascii="Arial" w:hAnsi="Arial" w:cs="Arial"/>
          <w:sz w:val="28"/>
          <w:szCs w:val="28"/>
        </w:rPr>
        <w:t xml:space="preserve"> </w:t>
      </w:r>
      <w:r w:rsidR="006B14CE" w:rsidRPr="00737352">
        <w:rPr>
          <w:rFonts w:ascii="Arial" w:hAnsi="Arial" w:cs="Arial"/>
          <w:sz w:val="28"/>
          <w:szCs w:val="28"/>
        </w:rPr>
        <w:t xml:space="preserve"> </w:t>
      </w:r>
      <w:r w:rsidR="000555F1">
        <w:rPr>
          <w:rFonts w:ascii="Arial" w:hAnsi="Arial" w:cs="Arial"/>
          <w:sz w:val="28"/>
          <w:szCs w:val="28"/>
        </w:rPr>
        <w:t>Similarly</w:t>
      </w:r>
      <w:r w:rsidR="006B14CE" w:rsidRPr="00737352">
        <w:rPr>
          <w:rFonts w:ascii="Arial" w:hAnsi="Arial" w:cs="Arial"/>
          <w:sz w:val="28"/>
          <w:szCs w:val="28"/>
        </w:rPr>
        <w:t xml:space="preserve"> the survey is most revealing when responses of disabled people and non-disabled people are compared</w:t>
      </w:r>
      <w:r w:rsidR="0055427F">
        <w:rPr>
          <w:rFonts w:ascii="Arial" w:hAnsi="Arial" w:cs="Arial"/>
          <w:sz w:val="28"/>
          <w:szCs w:val="28"/>
        </w:rPr>
        <w:t xml:space="preserve"> (Figure 8)</w:t>
      </w:r>
      <w:r w:rsidR="000555F1">
        <w:rPr>
          <w:rFonts w:ascii="Arial" w:hAnsi="Arial" w:cs="Arial"/>
          <w:sz w:val="28"/>
          <w:szCs w:val="28"/>
        </w:rPr>
        <w:t xml:space="preserve"> and it is clear </w:t>
      </w:r>
      <w:r w:rsidR="006B14CE" w:rsidRPr="00737352">
        <w:rPr>
          <w:rFonts w:ascii="Arial" w:hAnsi="Arial" w:cs="Arial"/>
          <w:sz w:val="28"/>
          <w:szCs w:val="28"/>
        </w:rPr>
        <w:t>disabled people are much more likely to support interventions that are designed to imp</w:t>
      </w:r>
      <w:r w:rsidR="00B5096F" w:rsidRPr="00737352">
        <w:rPr>
          <w:rFonts w:ascii="Arial" w:hAnsi="Arial" w:cs="Arial"/>
          <w:sz w:val="28"/>
          <w:szCs w:val="28"/>
        </w:rPr>
        <w:t>rove access to services including</w:t>
      </w:r>
      <w:r w:rsidR="006B14CE" w:rsidRPr="00737352">
        <w:rPr>
          <w:rFonts w:ascii="Arial" w:hAnsi="Arial" w:cs="Arial"/>
          <w:sz w:val="28"/>
          <w:szCs w:val="28"/>
        </w:rPr>
        <w:t xml:space="preserve"> better information, audio and visual information, better trained staff, vehicles that are more accessible and more priority seating.</w:t>
      </w:r>
      <w:r w:rsidR="00B5096F" w:rsidRPr="00737352">
        <w:rPr>
          <w:rFonts w:ascii="Arial" w:hAnsi="Arial" w:cs="Arial"/>
          <w:sz w:val="28"/>
          <w:szCs w:val="28"/>
        </w:rPr>
        <w:t xml:space="preserve"> </w:t>
      </w:r>
      <w:r w:rsidR="0055427F">
        <w:rPr>
          <w:rFonts w:ascii="Arial" w:hAnsi="Arial" w:cs="Arial"/>
          <w:sz w:val="28"/>
          <w:szCs w:val="28"/>
        </w:rPr>
        <w:t>Previous c</w:t>
      </w:r>
      <w:r w:rsidR="00B5096F" w:rsidRPr="00737352">
        <w:rPr>
          <w:rFonts w:ascii="Arial" w:hAnsi="Arial" w:cs="Arial"/>
          <w:sz w:val="28"/>
          <w:szCs w:val="28"/>
        </w:rPr>
        <w:t>omments made under Q3 are equally relevant to Q5.</w:t>
      </w:r>
    </w:p>
    <w:p w:rsidR="00B5096F" w:rsidRPr="0055427F" w:rsidRDefault="00B5096F" w:rsidP="00A844E1">
      <w:pPr>
        <w:rPr>
          <w:rFonts w:ascii="Arial" w:hAnsi="Arial" w:cs="Arial"/>
          <w:b/>
          <w:sz w:val="28"/>
          <w:szCs w:val="28"/>
        </w:rPr>
      </w:pPr>
      <w:r w:rsidRPr="0055427F">
        <w:rPr>
          <w:rFonts w:ascii="Arial" w:hAnsi="Arial" w:cs="Arial"/>
          <w:b/>
          <w:sz w:val="28"/>
          <w:szCs w:val="28"/>
        </w:rPr>
        <w:t>Q6 &amp; 7 Concessionary fares</w:t>
      </w:r>
    </w:p>
    <w:p w:rsidR="008406A8" w:rsidRDefault="00B5096F" w:rsidP="00A844E1">
      <w:pPr>
        <w:rPr>
          <w:rFonts w:ascii="Arial" w:hAnsi="Arial" w:cs="Arial"/>
          <w:sz w:val="28"/>
          <w:szCs w:val="28"/>
        </w:rPr>
      </w:pPr>
      <w:r w:rsidRPr="00737352">
        <w:rPr>
          <w:rFonts w:ascii="Arial" w:hAnsi="Arial" w:cs="Arial"/>
          <w:sz w:val="28"/>
          <w:szCs w:val="28"/>
        </w:rPr>
        <w:t xml:space="preserve">Q6 indicates a high level of awareness of the Concessionary Fares Scheme and a high level of entitlement </w:t>
      </w:r>
      <w:r w:rsidR="0055427F">
        <w:rPr>
          <w:rFonts w:ascii="Arial" w:hAnsi="Arial" w:cs="Arial"/>
          <w:sz w:val="28"/>
          <w:szCs w:val="28"/>
        </w:rPr>
        <w:t>identified by</w:t>
      </w:r>
      <w:r w:rsidRPr="00737352">
        <w:rPr>
          <w:rFonts w:ascii="Arial" w:hAnsi="Arial" w:cs="Arial"/>
          <w:sz w:val="28"/>
          <w:szCs w:val="28"/>
        </w:rPr>
        <w:t xml:space="preserve"> respondents. </w:t>
      </w:r>
      <w:r w:rsidR="008406A8">
        <w:rPr>
          <w:rFonts w:ascii="Arial" w:hAnsi="Arial" w:cs="Arial"/>
          <w:sz w:val="28"/>
          <w:szCs w:val="28"/>
        </w:rPr>
        <w:t xml:space="preserve">A small number of people indicated that they did not know about concessionary fares. Figures supplied by CRSB to </w:t>
      </w:r>
      <w:proofErr w:type="spellStart"/>
      <w:r w:rsidR="008406A8">
        <w:rPr>
          <w:rFonts w:ascii="Arial" w:hAnsi="Arial" w:cs="Arial"/>
          <w:sz w:val="28"/>
          <w:szCs w:val="28"/>
        </w:rPr>
        <w:t>Imtac</w:t>
      </w:r>
      <w:proofErr w:type="spellEnd"/>
      <w:r w:rsidR="008406A8">
        <w:rPr>
          <w:rFonts w:ascii="Arial" w:hAnsi="Arial" w:cs="Arial"/>
          <w:sz w:val="28"/>
          <w:szCs w:val="28"/>
        </w:rPr>
        <w:t xml:space="preserve"> indicates that the vast majority of these people (88%) where aged under 60. Anecdotally </w:t>
      </w:r>
      <w:proofErr w:type="spellStart"/>
      <w:r w:rsidR="008406A8">
        <w:rPr>
          <w:rFonts w:ascii="Arial" w:hAnsi="Arial" w:cs="Arial"/>
          <w:sz w:val="28"/>
          <w:szCs w:val="28"/>
        </w:rPr>
        <w:t>Imtac</w:t>
      </w:r>
      <w:proofErr w:type="spellEnd"/>
      <w:r w:rsidR="008406A8">
        <w:rPr>
          <w:rFonts w:ascii="Arial" w:hAnsi="Arial" w:cs="Arial"/>
          <w:sz w:val="28"/>
          <w:szCs w:val="28"/>
        </w:rPr>
        <w:t xml:space="preserve"> has been told by stakeholders that awareness of Half-fare </w:t>
      </w:r>
      <w:proofErr w:type="spellStart"/>
      <w:r w:rsidR="008406A8">
        <w:rPr>
          <w:rFonts w:ascii="Arial" w:hAnsi="Arial" w:cs="Arial"/>
          <w:sz w:val="28"/>
          <w:szCs w:val="28"/>
        </w:rPr>
        <w:t>Smartpasses</w:t>
      </w:r>
      <w:proofErr w:type="spellEnd"/>
      <w:r w:rsidR="008406A8">
        <w:rPr>
          <w:rFonts w:ascii="Arial" w:hAnsi="Arial" w:cs="Arial"/>
          <w:sz w:val="28"/>
          <w:szCs w:val="28"/>
        </w:rPr>
        <w:t xml:space="preserve"> is lower than that of the older people’s </w:t>
      </w:r>
      <w:proofErr w:type="spellStart"/>
      <w:r w:rsidR="008406A8">
        <w:rPr>
          <w:rFonts w:ascii="Arial" w:hAnsi="Arial" w:cs="Arial"/>
          <w:sz w:val="28"/>
          <w:szCs w:val="28"/>
        </w:rPr>
        <w:t>Smartpasses</w:t>
      </w:r>
      <w:proofErr w:type="spellEnd"/>
      <w:r w:rsidR="008406A8">
        <w:rPr>
          <w:rFonts w:ascii="Arial" w:hAnsi="Arial" w:cs="Arial"/>
          <w:sz w:val="28"/>
          <w:szCs w:val="28"/>
        </w:rPr>
        <w:t xml:space="preserve">. Although a statistically small sample the results would appear to support this. </w:t>
      </w:r>
    </w:p>
    <w:p w:rsidR="00DF0990" w:rsidRPr="00737352" w:rsidRDefault="00C72DF0" w:rsidP="00A844E1">
      <w:pPr>
        <w:rPr>
          <w:rFonts w:ascii="Arial" w:hAnsi="Arial" w:cs="Arial"/>
          <w:sz w:val="28"/>
          <w:szCs w:val="28"/>
        </w:rPr>
      </w:pPr>
      <w:r w:rsidRPr="00737352">
        <w:rPr>
          <w:rFonts w:ascii="Arial" w:hAnsi="Arial" w:cs="Arial"/>
          <w:sz w:val="28"/>
          <w:szCs w:val="28"/>
        </w:rPr>
        <w:t>Q7 reflects a strong majority of respondents who felt that the Scheme encouraged them to use public transport. This is a positive vindication of the</w:t>
      </w:r>
      <w:r w:rsidR="0055427F">
        <w:rPr>
          <w:rFonts w:ascii="Arial" w:hAnsi="Arial" w:cs="Arial"/>
          <w:sz w:val="28"/>
          <w:szCs w:val="28"/>
        </w:rPr>
        <w:t xml:space="preserve"> benefits of the Concessionary Fares S</w:t>
      </w:r>
      <w:r w:rsidRPr="00737352">
        <w:rPr>
          <w:rFonts w:ascii="Arial" w:hAnsi="Arial" w:cs="Arial"/>
          <w:sz w:val="28"/>
          <w:szCs w:val="28"/>
        </w:rPr>
        <w:t xml:space="preserve">cheme and further reinforces the strong support for the scheme, particularly amongst older people.  However around 100 people did not feel </w:t>
      </w:r>
      <w:r w:rsidR="0055427F">
        <w:rPr>
          <w:rFonts w:ascii="Arial" w:hAnsi="Arial" w:cs="Arial"/>
          <w:sz w:val="28"/>
          <w:szCs w:val="28"/>
        </w:rPr>
        <w:t xml:space="preserve">the scheme </w:t>
      </w:r>
      <w:proofErr w:type="gramStart"/>
      <w:r w:rsidR="0055427F">
        <w:rPr>
          <w:rFonts w:ascii="Arial" w:hAnsi="Arial" w:cs="Arial"/>
          <w:sz w:val="28"/>
          <w:szCs w:val="28"/>
        </w:rPr>
        <w:t>encourages</w:t>
      </w:r>
      <w:proofErr w:type="gramEnd"/>
      <w:r w:rsidR="0055427F">
        <w:rPr>
          <w:rFonts w:ascii="Arial" w:hAnsi="Arial" w:cs="Arial"/>
          <w:sz w:val="28"/>
          <w:szCs w:val="28"/>
        </w:rPr>
        <w:t xml:space="preserve"> them to use public transport</w:t>
      </w:r>
      <w:r w:rsidRPr="00737352">
        <w:rPr>
          <w:rFonts w:ascii="Arial" w:hAnsi="Arial" w:cs="Arial"/>
          <w:sz w:val="28"/>
          <w:szCs w:val="28"/>
        </w:rPr>
        <w:t xml:space="preserve">. </w:t>
      </w:r>
      <w:r w:rsidR="008406A8">
        <w:rPr>
          <w:rFonts w:ascii="Arial" w:hAnsi="Arial" w:cs="Arial"/>
          <w:sz w:val="28"/>
          <w:szCs w:val="28"/>
        </w:rPr>
        <w:t xml:space="preserve">Figures supplied by CRSB to </w:t>
      </w:r>
      <w:proofErr w:type="spellStart"/>
      <w:r w:rsidR="008406A8">
        <w:rPr>
          <w:rFonts w:ascii="Arial" w:hAnsi="Arial" w:cs="Arial"/>
          <w:sz w:val="28"/>
          <w:szCs w:val="28"/>
        </w:rPr>
        <w:t>Imtac</w:t>
      </w:r>
      <w:proofErr w:type="spellEnd"/>
      <w:r w:rsidR="008406A8">
        <w:rPr>
          <w:rFonts w:ascii="Arial" w:hAnsi="Arial" w:cs="Arial"/>
          <w:sz w:val="28"/>
          <w:szCs w:val="28"/>
        </w:rPr>
        <w:t xml:space="preserve"> indicate that the majority of people who answered no to this question are disabled people (68%)</w:t>
      </w:r>
      <w:r w:rsidR="00A54EEE">
        <w:rPr>
          <w:rFonts w:ascii="Arial" w:hAnsi="Arial" w:cs="Arial"/>
          <w:sz w:val="28"/>
          <w:szCs w:val="28"/>
        </w:rPr>
        <w:t>.  People under the age of 60 were most likely to answer no (46%). Surprisingly</w:t>
      </w:r>
      <w:r w:rsidR="00972C16">
        <w:rPr>
          <w:rFonts w:ascii="Arial" w:hAnsi="Arial" w:cs="Arial"/>
          <w:sz w:val="28"/>
          <w:szCs w:val="28"/>
        </w:rPr>
        <w:t xml:space="preserve"> given issues of service levels in rural areas, </w:t>
      </w:r>
      <w:r w:rsidR="00A54EEE">
        <w:rPr>
          <w:rFonts w:ascii="Arial" w:hAnsi="Arial" w:cs="Arial"/>
          <w:sz w:val="28"/>
          <w:szCs w:val="28"/>
        </w:rPr>
        <w:t xml:space="preserve">people who answered no to the question were more likely to live in an urban area (68%) as opposed to a rural area (32%). Feedback from </w:t>
      </w:r>
      <w:r w:rsidR="00A54EEE">
        <w:rPr>
          <w:rFonts w:ascii="Arial" w:hAnsi="Arial" w:cs="Arial"/>
          <w:sz w:val="28"/>
          <w:szCs w:val="28"/>
        </w:rPr>
        <w:lastRenderedPageBreak/>
        <w:t xml:space="preserve">stakeholders to </w:t>
      </w:r>
      <w:proofErr w:type="spellStart"/>
      <w:r w:rsidR="00A54EEE">
        <w:rPr>
          <w:rFonts w:ascii="Arial" w:hAnsi="Arial" w:cs="Arial"/>
          <w:sz w:val="28"/>
          <w:szCs w:val="28"/>
        </w:rPr>
        <w:t>Imtac</w:t>
      </w:r>
      <w:proofErr w:type="spellEnd"/>
      <w:r w:rsidR="00A54EEE">
        <w:rPr>
          <w:rFonts w:ascii="Arial" w:hAnsi="Arial" w:cs="Arial"/>
          <w:sz w:val="28"/>
          <w:szCs w:val="28"/>
        </w:rPr>
        <w:t xml:space="preserve"> in the past suggests that continued problems accessing public transport experienced by disabled people limit the benefits of concessionary fares. Disabled people under the age of 60 have also told us there </w:t>
      </w:r>
      <w:r w:rsidR="00740FF9">
        <w:rPr>
          <w:rFonts w:ascii="Arial" w:hAnsi="Arial" w:cs="Arial"/>
          <w:sz w:val="28"/>
          <w:szCs w:val="28"/>
        </w:rPr>
        <w:t>can be</w:t>
      </w:r>
      <w:r w:rsidR="00A54EEE">
        <w:rPr>
          <w:rFonts w:ascii="Arial" w:hAnsi="Arial" w:cs="Arial"/>
          <w:sz w:val="28"/>
          <w:szCs w:val="28"/>
        </w:rPr>
        <w:t xml:space="preserve"> limited financial benefits using the Half-fare </w:t>
      </w:r>
      <w:proofErr w:type="spellStart"/>
      <w:r w:rsidR="00A54EEE">
        <w:rPr>
          <w:rFonts w:ascii="Arial" w:hAnsi="Arial" w:cs="Arial"/>
          <w:sz w:val="28"/>
          <w:szCs w:val="28"/>
        </w:rPr>
        <w:t>Smartpass</w:t>
      </w:r>
      <w:proofErr w:type="spellEnd"/>
      <w:r w:rsidR="00A54EEE">
        <w:rPr>
          <w:rFonts w:ascii="Arial" w:hAnsi="Arial" w:cs="Arial"/>
          <w:sz w:val="28"/>
          <w:szCs w:val="28"/>
        </w:rPr>
        <w:t>.</w:t>
      </w:r>
    </w:p>
    <w:p w:rsidR="00E06450" w:rsidRDefault="00E06450" w:rsidP="00A844E1">
      <w:pPr>
        <w:rPr>
          <w:rFonts w:ascii="Arial" w:hAnsi="Arial" w:cs="Arial"/>
          <w:b/>
          <w:sz w:val="28"/>
          <w:szCs w:val="28"/>
        </w:rPr>
      </w:pPr>
      <w:r>
        <w:rPr>
          <w:rFonts w:ascii="Arial" w:hAnsi="Arial" w:cs="Arial"/>
          <w:b/>
          <w:sz w:val="28"/>
          <w:szCs w:val="28"/>
        </w:rPr>
        <w:t>Qs 8 &amp; 9 Gender and age</w:t>
      </w:r>
    </w:p>
    <w:p w:rsidR="00A54EEE" w:rsidRPr="00E06450" w:rsidRDefault="000B25BE" w:rsidP="00A844E1">
      <w:pPr>
        <w:rPr>
          <w:rFonts w:ascii="Arial" w:hAnsi="Arial" w:cs="Arial"/>
          <w:sz w:val="28"/>
          <w:szCs w:val="28"/>
        </w:rPr>
      </w:pPr>
      <w:r>
        <w:rPr>
          <w:rFonts w:ascii="Arial" w:hAnsi="Arial" w:cs="Arial"/>
          <w:sz w:val="28"/>
          <w:szCs w:val="28"/>
        </w:rPr>
        <w:t xml:space="preserve">The results of the survey in relation to gender and age are not surprising. Given the numbers of older people taking part a higher number of female respondents </w:t>
      </w:r>
      <w:proofErr w:type="gramStart"/>
      <w:r w:rsidR="000555F1">
        <w:rPr>
          <w:rFonts w:ascii="Arial" w:hAnsi="Arial" w:cs="Arial"/>
          <w:sz w:val="28"/>
          <w:szCs w:val="28"/>
        </w:rPr>
        <w:t>is</w:t>
      </w:r>
      <w:proofErr w:type="gramEnd"/>
      <w:r>
        <w:rPr>
          <w:rFonts w:ascii="Arial" w:hAnsi="Arial" w:cs="Arial"/>
          <w:sz w:val="28"/>
          <w:szCs w:val="28"/>
        </w:rPr>
        <w:t xml:space="preserve"> not a surprise. </w:t>
      </w:r>
    </w:p>
    <w:p w:rsidR="00C72DF0" w:rsidRPr="0055427F" w:rsidRDefault="0055427F" w:rsidP="00A844E1">
      <w:pPr>
        <w:rPr>
          <w:rFonts w:ascii="Arial" w:hAnsi="Arial" w:cs="Arial"/>
          <w:b/>
          <w:sz w:val="28"/>
          <w:szCs w:val="28"/>
        </w:rPr>
      </w:pPr>
      <w:r w:rsidRPr="0055427F">
        <w:rPr>
          <w:rFonts w:ascii="Arial" w:hAnsi="Arial" w:cs="Arial"/>
          <w:b/>
          <w:sz w:val="28"/>
          <w:szCs w:val="28"/>
        </w:rPr>
        <w:t>Q</w:t>
      </w:r>
      <w:r w:rsidR="00E06450">
        <w:rPr>
          <w:rFonts w:ascii="Arial" w:hAnsi="Arial" w:cs="Arial"/>
          <w:b/>
          <w:sz w:val="28"/>
          <w:szCs w:val="28"/>
        </w:rPr>
        <w:t xml:space="preserve">s </w:t>
      </w:r>
      <w:r w:rsidRPr="0055427F">
        <w:rPr>
          <w:rFonts w:ascii="Arial" w:hAnsi="Arial" w:cs="Arial"/>
          <w:b/>
          <w:sz w:val="28"/>
          <w:szCs w:val="28"/>
        </w:rPr>
        <w:t xml:space="preserve">10, </w:t>
      </w:r>
      <w:r w:rsidR="00C72DF0" w:rsidRPr="0055427F">
        <w:rPr>
          <w:rFonts w:ascii="Arial" w:hAnsi="Arial" w:cs="Arial"/>
          <w:b/>
          <w:sz w:val="28"/>
          <w:szCs w:val="28"/>
        </w:rPr>
        <w:t>11&amp;12 Disability/impairment</w:t>
      </w:r>
    </w:p>
    <w:p w:rsidR="002B13D5" w:rsidRPr="00737352" w:rsidRDefault="00C72DF0" w:rsidP="00A844E1">
      <w:pPr>
        <w:rPr>
          <w:rFonts w:ascii="Arial" w:hAnsi="Arial" w:cs="Arial"/>
          <w:sz w:val="28"/>
          <w:szCs w:val="28"/>
        </w:rPr>
      </w:pPr>
      <w:r w:rsidRPr="00737352">
        <w:rPr>
          <w:rFonts w:ascii="Arial" w:hAnsi="Arial" w:cs="Arial"/>
          <w:sz w:val="28"/>
          <w:szCs w:val="28"/>
        </w:rPr>
        <w:t xml:space="preserve">Questions around disabled people and impairment were the most difficult to agree during discussions between CSRB and </w:t>
      </w:r>
      <w:proofErr w:type="spellStart"/>
      <w:r w:rsidRPr="00737352">
        <w:rPr>
          <w:rFonts w:ascii="Arial" w:hAnsi="Arial" w:cs="Arial"/>
          <w:sz w:val="28"/>
          <w:szCs w:val="28"/>
        </w:rPr>
        <w:t>Imtac</w:t>
      </w:r>
      <w:proofErr w:type="spellEnd"/>
      <w:r w:rsidRPr="00737352">
        <w:rPr>
          <w:rFonts w:ascii="Arial" w:hAnsi="Arial" w:cs="Arial"/>
          <w:sz w:val="28"/>
          <w:szCs w:val="28"/>
        </w:rPr>
        <w:t>. We recommended that the Department look at a social rather a medical model approach</w:t>
      </w:r>
      <w:r w:rsidR="002B13D5" w:rsidRPr="00737352">
        <w:rPr>
          <w:rFonts w:ascii="Arial" w:hAnsi="Arial" w:cs="Arial"/>
          <w:sz w:val="28"/>
          <w:szCs w:val="28"/>
        </w:rPr>
        <w:t xml:space="preserve"> to these questions recognising that the design of transport services</w:t>
      </w:r>
      <w:r w:rsidR="00EA19F7">
        <w:rPr>
          <w:rFonts w:ascii="Arial" w:hAnsi="Arial" w:cs="Arial"/>
          <w:sz w:val="28"/>
          <w:szCs w:val="28"/>
        </w:rPr>
        <w:t>, the wider environment and society</w:t>
      </w:r>
      <w:r w:rsidR="002B13D5" w:rsidRPr="00737352">
        <w:rPr>
          <w:rFonts w:ascii="Arial" w:hAnsi="Arial" w:cs="Arial"/>
          <w:sz w:val="28"/>
          <w:szCs w:val="28"/>
        </w:rPr>
        <w:t xml:space="preserve"> excluded disabled people rather than </w:t>
      </w:r>
      <w:r w:rsidR="00EA19F7">
        <w:rPr>
          <w:rFonts w:ascii="Arial" w:hAnsi="Arial" w:cs="Arial"/>
          <w:sz w:val="28"/>
          <w:szCs w:val="28"/>
        </w:rPr>
        <w:t xml:space="preserve">any </w:t>
      </w:r>
      <w:r w:rsidR="002B13D5" w:rsidRPr="00737352">
        <w:rPr>
          <w:rFonts w:ascii="Arial" w:hAnsi="Arial" w:cs="Arial"/>
          <w:sz w:val="28"/>
          <w:szCs w:val="28"/>
        </w:rPr>
        <w:t xml:space="preserve">specific impairment. Reluctantly </w:t>
      </w:r>
      <w:proofErr w:type="spellStart"/>
      <w:r w:rsidR="002B13D5" w:rsidRPr="00737352">
        <w:rPr>
          <w:rFonts w:ascii="Arial" w:hAnsi="Arial" w:cs="Arial"/>
          <w:sz w:val="28"/>
          <w:szCs w:val="28"/>
        </w:rPr>
        <w:t>Imtac</w:t>
      </w:r>
      <w:proofErr w:type="spellEnd"/>
      <w:r w:rsidR="002B13D5" w:rsidRPr="00737352">
        <w:rPr>
          <w:rFonts w:ascii="Arial" w:hAnsi="Arial" w:cs="Arial"/>
          <w:sz w:val="28"/>
          <w:szCs w:val="28"/>
        </w:rPr>
        <w:t xml:space="preserve"> accepted that to be comparable with other research CSRB had to use current O</w:t>
      </w:r>
      <w:r w:rsidR="00B96299">
        <w:rPr>
          <w:rFonts w:ascii="Arial" w:hAnsi="Arial" w:cs="Arial"/>
          <w:sz w:val="28"/>
          <w:szCs w:val="28"/>
        </w:rPr>
        <w:t xml:space="preserve">ffice for </w:t>
      </w:r>
      <w:r w:rsidR="002B13D5" w:rsidRPr="00737352">
        <w:rPr>
          <w:rFonts w:ascii="Arial" w:hAnsi="Arial" w:cs="Arial"/>
          <w:sz w:val="28"/>
          <w:szCs w:val="28"/>
        </w:rPr>
        <w:t>N</w:t>
      </w:r>
      <w:r w:rsidR="00B96299">
        <w:rPr>
          <w:rFonts w:ascii="Arial" w:hAnsi="Arial" w:cs="Arial"/>
          <w:sz w:val="28"/>
          <w:szCs w:val="28"/>
        </w:rPr>
        <w:t xml:space="preserve">ational </w:t>
      </w:r>
      <w:r w:rsidR="002B13D5" w:rsidRPr="00737352">
        <w:rPr>
          <w:rFonts w:ascii="Arial" w:hAnsi="Arial" w:cs="Arial"/>
          <w:sz w:val="28"/>
          <w:szCs w:val="28"/>
        </w:rPr>
        <w:t>S</w:t>
      </w:r>
      <w:r w:rsidR="00B96299">
        <w:rPr>
          <w:rFonts w:ascii="Arial" w:hAnsi="Arial" w:cs="Arial"/>
          <w:sz w:val="28"/>
          <w:szCs w:val="28"/>
        </w:rPr>
        <w:t>tatistics (ONS)</w:t>
      </w:r>
      <w:r w:rsidR="002B13D5" w:rsidRPr="00737352">
        <w:rPr>
          <w:rFonts w:ascii="Arial" w:hAnsi="Arial" w:cs="Arial"/>
          <w:sz w:val="28"/>
          <w:szCs w:val="28"/>
        </w:rPr>
        <w:t xml:space="preserve"> Guidelines. </w:t>
      </w:r>
      <w:proofErr w:type="spellStart"/>
      <w:r w:rsidR="002B13D5" w:rsidRPr="00737352">
        <w:rPr>
          <w:rFonts w:ascii="Arial" w:hAnsi="Arial" w:cs="Arial"/>
          <w:sz w:val="28"/>
          <w:szCs w:val="28"/>
        </w:rPr>
        <w:t>Imtac</w:t>
      </w:r>
      <w:proofErr w:type="spellEnd"/>
      <w:r w:rsidR="002B13D5" w:rsidRPr="00737352">
        <w:rPr>
          <w:rFonts w:ascii="Arial" w:hAnsi="Arial" w:cs="Arial"/>
          <w:sz w:val="28"/>
          <w:szCs w:val="28"/>
        </w:rPr>
        <w:t xml:space="preserve"> did ask, however, that rather than respondents who responded no to Q10 being directed straight to Q13, a response was sought also Q</w:t>
      </w:r>
      <w:r w:rsidR="0055427F">
        <w:rPr>
          <w:rFonts w:ascii="Arial" w:hAnsi="Arial" w:cs="Arial"/>
          <w:sz w:val="28"/>
          <w:szCs w:val="28"/>
        </w:rPr>
        <w:t>s</w:t>
      </w:r>
      <w:r w:rsidR="002B13D5" w:rsidRPr="00737352">
        <w:rPr>
          <w:rFonts w:ascii="Arial" w:hAnsi="Arial" w:cs="Arial"/>
          <w:sz w:val="28"/>
          <w:szCs w:val="28"/>
        </w:rPr>
        <w:t>11&amp;12.</w:t>
      </w:r>
    </w:p>
    <w:p w:rsidR="0055427F" w:rsidRDefault="002B13D5" w:rsidP="00A844E1">
      <w:pPr>
        <w:rPr>
          <w:rFonts w:ascii="Arial" w:hAnsi="Arial" w:cs="Arial"/>
          <w:sz w:val="28"/>
          <w:szCs w:val="28"/>
        </w:rPr>
      </w:pPr>
      <w:proofErr w:type="spellStart"/>
      <w:r w:rsidRPr="00737352">
        <w:rPr>
          <w:rFonts w:ascii="Arial" w:hAnsi="Arial" w:cs="Arial"/>
          <w:sz w:val="28"/>
          <w:szCs w:val="28"/>
        </w:rPr>
        <w:t>Imtac</w:t>
      </w:r>
      <w:proofErr w:type="spellEnd"/>
      <w:r w:rsidRPr="00737352">
        <w:rPr>
          <w:rFonts w:ascii="Arial" w:hAnsi="Arial" w:cs="Arial"/>
          <w:sz w:val="28"/>
          <w:szCs w:val="28"/>
        </w:rPr>
        <w:t xml:space="preserve"> accepts the methodology used by CSRB to calculate the number of disabled people who responded to the survey meets current guidelines. However we believe that this has resulted in an under</w:t>
      </w:r>
      <w:r w:rsidR="00A54EEE">
        <w:rPr>
          <w:rFonts w:ascii="Arial" w:hAnsi="Arial" w:cs="Arial"/>
          <w:sz w:val="28"/>
          <w:szCs w:val="28"/>
        </w:rPr>
        <w:t>-</w:t>
      </w:r>
      <w:r w:rsidRPr="00737352">
        <w:rPr>
          <w:rFonts w:ascii="Arial" w:hAnsi="Arial" w:cs="Arial"/>
          <w:sz w:val="28"/>
          <w:szCs w:val="28"/>
        </w:rPr>
        <w:t>representation of the levels of response from disabled people. In coming to this conclusion we would put forward t</w:t>
      </w:r>
      <w:r w:rsidR="00684417" w:rsidRPr="00737352">
        <w:rPr>
          <w:rFonts w:ascii="Arial" w:hAnsi="Arial" w:cs="Arial"/>
          <w:sz w:val="28"/>
          <w:szCs w:val="28"/>
        </w:rPr>
        <w:t>he following rationale.  D</w:t>
      </w:r>
      <w:r w:rsidRPr="00737352">
        <w:rPr>
          <w:rFonts w:ascii="Arial" w:hAnsi="Arial" w:cs="Arial"/>
          <w:sz w:val="28"/>
          <w:szCs w:val="28"/>
        </w:rPr>
        <w:t xml:space="preserve">uring the survey </w:t>
      </w:r>
      <w:proofErr w:type="spellStart"/>
      <w:r w:rsidRPr="00737352">
        <w:rPr>
          <w:rFonts w:ascii="Arial" w:hAnsi="Arial" w:cs="Arial"/>
          <w:sz w:val="28"/>
          <w:szCs w:val="28"/>
        </w:rPr>
        <w:t>Imtac</w:t>
      </w:r>
      <w:proofErr w:type="spellEnd"/>
      <w:r w:rsidRPr="00737352">
        <w:rPr>
          <w:rFonts w:ascii="Arial" w:hAnsi="Arial" w:cs="Arial"/>
          <w:sz w:val="28"/>
          <w:szCs w:val="28"/>
        </w:rPr>
        <w:t xml:space="preserve"> undertook a number of face to face and telephone surveys with disabled people and older people.  During these intervi</w:t>
      </w:r>
      <w:r w:rsidR="00684417" w:rsidRPr="00737352">
        <w:rPr>
          <w:rFonts w:ascii="Arial" w:hAnsi="Arial" w:cs="Arial"/>
          <w:sz w:val="28"/>
          <w:szCs w:val="28"/>
        </w:rPr>
        <w:t>ews a number of respondents answered negatively to Q10 and did not respond to Q11. This was mainly due to two reasons (1) disabled people who did not feel their impairment was reflected in</w:t>
      </w:r>
      <w:r w:rsidR="0055427F">
        <w:rPr>
          <w:rFonts w:ascii="Arial" w:hAnsi="Arial" w:cs="Arial"/>
          <w:sz w:val="28"/>
          <w:szCs w:val="28"/>
        </w:rPr>
        <w:t xml:space="preserve"> the wording of</w:t>
      </w:r>
      <w:r w:rsidR="00684417" w:rsidRPr="00737352">
        <w:rPr>
          <w:rFonts w:ascii="Arial" w:hAnsi="Arial" w:cs="Arial"/>
          <w:sz w:val="28"/>
          <w:szCs w:val="28"/>
        </w:rPr>
        <w:t xml:space="preserve"> Q10 and (2) older </w:t>
      </w:r>
      <w:r w:rsidR="00187F91">
        <w:rPr>
          <w:rFonts w:ascii="Arial" w:hAnsi="Arial" w:cs="Arial"/>
          <w:sz w:val="28"/>
          <w:szCs w:val="28"/>
        </w:rPr>
        <w:t>and other people</w:t>
      </w:r>
      <w:r w:rsidR="00684417" w:rsidRPr="00737352">
        <w:rPr>
          <w:rFonts w:ascii="Arial" w:hAnsi="Arial" w:cs="Arial"/>
          <w:sz w:val="28"/>
          <w:szCs w:val="28"/>
        </w:rPr>
        <w:t xml:space="preserve"> </w:t>
      </w:r>
      <w:r w:rsidR="00187F91">
        <w:rPr>
          <w:rFonts w:ascii="Arial" w:hAnsi="Arial" w:cs="Arial"/>
          <w:sz w:val="28"/>
          <w:szCs w:val="28"/>
        </w:rPr>
        <w:t>who do not consider</w:t>
      </w:r>
      <w:r w:rsidR="00684417" w:rsidRPr="00737352">
        <w:rPr>
          <w:rFonts w:ascii="Arial" w:hAnsi="Arial" w:cs="Arial"/>
          <w:sz w:val="28"/>
          <w:szCs w:val="28"/>
        </w:rPr>
        <w:t xml:space="preserve"> themselves as disabled people. By way of example a person who has been visually impaired from a young age did not consider their impairment a condition or illness so answered </w:t>
      </w:r>
      <w:r w:rsidR="00187F91">
        <w:rPr>
          <w:rFonts w:ascii="Arial" w:hAnsi="Arial" w:cs="Arial"/>
          <w:sz w:val="28"/>
          <w:szCs w:val="28"/>
        </w:rPr>
        <w:t>Q10</w:t>
      </w:r>
      <w:r w:rsidR="00684417" w:rsidRPr="00737352">
        <w:rPr>
          <w:rFonts w:ascii="Arial" w:hAnsi="Arial" w:cs="Arial"/>
          <w:sz w:val="28"/>
          <w:szCs w:val="28"/>
        </w:rPr>
        <w:t xml:space="preserve"> negatively. </w:t>
      </w:r>
    </w:p>
    <w:p w:rsidR="00187F91" w:rsidRDefault="0055427F" w:rsidP="00A844E1">
      <w:pPr>
        <w:rPr>
          <w:rFonts w:ascii="Arial" w:hAnsi="Arial" w:cs="Arial"/>
          <w:sz w:val="28"/>
          <w:szCs w:val="28"/>
        </w:rPr>
      </w:pPr>
      <w:r>
        <w:rPr>
          <w:rFonts w:ascii="Arial" w:hAnsi="Arial" w:cs="Arial"/>
          <w:sz w:val="28"/>
          <w:szCs w:val="28"/>
        </w:rPr>
        <w:lastRenderedPageBreak/>
        <w:t>W</w:t>
      </w:r>
      <w:r w:rsidR="00684417" w:rsidRPr="00737352">
        <w:rPr>
          <w:rFonts w:ascii="Arial" w:hAnsi="Arial" w:cs="Arial"/>
          <w:sz w:val="28"/>
          <w:szCs w:val="28"/>
        </w:rPr>
        <w:t>hen respondents were asked Q12</w:t>
      </w:r>
      <w:r>
        <w:rPr>
          <w:rFonts w:ascii="Arial" w:hAnsi="Arial" w:cs="Arial"/>
          <w:sz w:val="28"/>
          <w:szCs w:val="28"/>
        </w:rPr>
        <w:t xml:space="preserve">, </w:t>
      </w:r>
      <w:r w:rsidR="00684417" w:rsidRPr="00737352">
        <w:rPr>
          <w:rFonts w:ascii="Arial" w:hAnsi="Arial" w:cs="Arial"/>
          <w:sz w:val="28"/>
          <w:szCs w:val="28"/>
        </w:rPr>
        <w:t>specifically relating to impairment</w:t>
      </w:r>
      <w:r>
        <w:rPr>
          <w:rFonts w:ascii="Arial" w:hAnsi="Arial" w:cs="Arial"/>
          <w:sz w:val="28"/>
          <w:szCs w:val="28"/>
        </w:rPr>
        <w:t>,</w:t>
      </w:r>
      <w:r w:rsidR="00684417" w:rsidRPr="00737352">
        <w:rPr>
          <w:rFonts w:ascii="Arial" w:hAnsi="Arial" w:cs="Arial"/>
          <w:sz w:val="28"/>
          <w:szCs w:val="28"/>
        </w:rPr>
        <w:t xml:space="preserve"> both olde</w:t>
      </w:r>
      <w:r>
        <w:rPr>
          <w:rFonts w:ascii="Arial" w:hAnsi="Arial" w:cs="Arial"/>
          <w:sz w:val="28"/>
          <w:szCs w:val="28"/>
        </w:rPr>
        <w:t>r people and disabled were more willing</w:t>
      </w:r>
      <w:r w:rsidR="00684417" w:rsidRPr="00737352">
        <w:rPr>
          <w:rFonts w:ascii="Arial" w:hAnsi="Arial" w:cs="Arial"/>
          <w:sz w:val="28"/>
          <w:szCs w:val="28"/>
        </w:rPr>
        <w:t xml:space="preserve"> to share this information. This is born out in the results for Q12, whilst around 350 answered “yes” to Q11, 435 respondents answered Q12 indicating that they had one or more of the impairments listed</w:t>
      </w:r>
      <w:r w:rsidR="00C97A33" w:rsidRPr="00737352">
        <w:rPr>
          <w:rFonts w:ascii="Arial" w:hAnsi="Arial" w:cs="Arial"/>
          <w:sz w:val="28"/>
          <w:szCs w:val="28"/>
        </w:rPr>
        <w:t xml:space="preserve">. </w:t>
      </w:r>
      <w:r w:rsidR="00A54EEE">
        <w:rPr>
          <w:rFonts w:ascii="Arial" w:hAnsi="Arial" w:cs="Arial"/>
          <w:sz w:val="28"/>
          <w:szCs w:val="28"/>
        </w:rPr>
        <w:t xml:space="preserve"> </w:t>
      </w:r>
      <w:r w:rsidR="00C97A33" w:rsidRPr="00737352">
        <w:rPr>
          <w:rFonts w:ascii="Arial" w:hAnsi="Arial" w:cs="Arial"/>
          <w:sz w:val="28"/>
          <w:szCs w:val="28"/>
        </w:rPr>
        <w:t xml:space="preserve">By using </w:t>
      </w:r>
      <w:r w:rsidR="00D65729">
        <w:rPr>
          <w:rFonts w:ascii="Arial" w:hAnsi="Arial" w:cs="Arial"/>
          <w:sz w:val="28"/>
          <w:szCs w:val="28"/>
        </w:rPr>
        <w:t xml:space="preserve">Q12 </w:t>
      </w:r>
      <w:r w:rsidR="00C97A33" w:rsidRPr="00737352">
        <w:rPr>
          <w:rFonts w:ascii="Arial" w:hAnsi="Arial" w:cs="Arial"/>
          <w:sz w:val="28"/>
          <w:szCs w:val="28"/>
        </w:rPr>
        <w:t xml:space="preserve">as a measure of the </w:t>
      </w:r>
      <w:r w:rsidR="00D65729">
        <w:rPr>
          <w:rFonts w:ascii="Arial" w:hAnsi="Arial" w:cs="Arial"/>
          <w:sz w:val="28"/>
          <w:szCs w:val="28"/>
        </w:rPr>
        <w:t>percentage</w:t>
      </w:r>
      <w:r w:rsidR="00C97A33" w:rsidRPr="00737352">
        <w:rPr>
          <w:rFonts w:ascii="Arial" w:hAnsi="Arial" w:cs="Arial"/>
          <w:sz w:val="28"/>
          <w:szCs w:val="28"/>
        </w:rPr>
        <w:t xml:space="preserve"> of people who responded</w:t>
      </w:r>
      <w:r w:rsidR="002B13D5" w:rsidRPr="00737352">
        <w:rPr>
          <w:rFonts w:ascii="Arial" w:hAnsi="Arial" w:cs="Arial"/>
          <w:sz w:val="28"/>
          <w:szCs w:val="28"/>
        </w:rPr>
        <w:t xml:space="preserve"> </w:t>
      </w:r>
      <w:r w:rsidR="00D65729">
        <w:rPr>
          <w:rFonts w:ascii="Arial" w:hAnsi="Arial" w:cs="Arial"/>
          <w:sz w:val="28"/>
          <w:szCs w:val="28"/>
        </w:rPr>
        <w:t>with one or more impairments is</w:t>
      </w:r>
      <w:r w:rsidR="00C97A33" w:rsidRPr="00737352">
        <w:rPr>
          <w:rFonts w:ascii="Arial" w:hAnsi="Arial" w:cs="Arial"/>
          <w:sz w:val="28"/>
          <w:szCs w:val="28"/>
        </w:rPr>
        <w:t xml:space="preserve"> 66%</w:t>
      </w:r>
      <w:r w:rsidR="00D65729">
        <w:rPr>
          <w:rFonts w:ascii="Arial" w:hAnsi="Arial" w:cs="Arial"/>
          <w:sz w:val="28"/>
          <w:szCs w:val="28"/>
        </w:rPr>
        <w:t>, compared to the Departments calculation of 53% with a disability</w:t>
      </w:r>
      <w:r w:rsidR="00A54EEE">
        <w:rPr>
          <w:rFonts w:ascii="Arial" w:hAnsi="Arial" w:cs="Arial"/>
          <w:sz w:val="28"/>
          <w:szCs w:val="28"/>
        </w:rPr>
        <w:t>.</w:t>
      </w:r>
    </w:p>
    <w:p w:rsidR="00A54EEE" w:rsidRDefault="00187F91" w:rsidP="00A844E1">
      <w:pPr>
        <w:rPr>
          <w:rFonts w:ascii="Arial" w:hAnsi="Arial" w:cs="Arial"/>
          <w:sz w:val="28"/>
          <w:szCs w:val="28"/>
        </w:rPr>
      </w:pPr>
      <w:proofErr w:type="spellStart"/>
      <w:r>
        <w:rPr>
          <w:rFonts w:ascii="Arial" w:hAnsi="Arial" w:cs="Arial"/>
          <w:sz w:val="28"/>
          <w:szCs w:val="28"/>
        </w:rPr>
        <w:t>Imtac</w:t>
      </w:r>
      <w:proofErr w:type="spellEnd"/>
      <w:r>
        <w:rPr>
          <w:rFonts w:ascii="Arial" w:hAnsi="Arial" w:cs="Arial"/>
          <w:sz w:val="28"/>
          <w:szCs w:val="28"/>
        </w:rPr>
        <w:t xml:space="preserve"> acknowledges measuring the numbers of disabled people responding to any survey is complex and difficult. We acknowledge that CRSB has used the current guidelines from the ONS and O</w:t>
      </w:r>
      <w:r w:rsidR="00B96299">
        <w:rPr>
          <w:rFonts w:ascii="Arial" w:hAnsi="Arial" w:cs="Arial"/>
          <w:sz w:val="28"/>
          <w:szCs w:val="28"/>
        </w:rPr>
        <w:t xml:space="preserve">ffice for </w:t>
      </w:r>
      <w:r>
        <w:rPr>
          <w:rFonts w:ascii="Arial" w:hAnsi="Arial" w:cs="Arial"/>
          <w:sz w:val="28"/>
          <w:szCs w:val="28"/>
        </w:rPr>
        <w:t>D</w:t>
      </w:r>
      <w:r w:rsidR="00B96299">
        <w:rPr>
          <w:rFonts w:ascii="Arial" w:hAnsi="Arial" w:cs="Arial"/>
          <w:sz w:val="28"/>
          <w:szCs w:val="28"/>
        </w:rPr>
        <w:t xml:space="preserve">isability </w:t>
      </w:r>
      <w:r>
        <w:rPr>
          <w:rFonts w:ascii="Arial" w:hAnsi="Arial" w:cs="Arial"/>
          <w:sz w:val="28"/>
          <w:szCs w:val="28"/>
        </w:rPr>
        <w:t>I</w:t>
      </w:r>
      <w:r w:rsidR="00B96299">
        <w:rPr>
          <w:rFonts w:ascii="Arial" w:hAnsi="Arial" w:cs="Arial"/>
          <w:sz w:val="28"/>
          <w:szCs w:val="28"/>
        </w:rPr>
        <w:t>ssues</w:t>
      </w:r>
      <w:r>
        <w:rPr>
          <w:rFonts w:ascii="Arial" w:hAnsi="Arial" w:cs="Arial"/>
          <w:sz w:val="28"/>
          <w:szCs w:val="28"/>
        </w:rPr>
        <w:t xml:space="preserve"> in calculating the numbers of disabled p</w:t>
      </w:r>
      <w:r w:rsidR="00B96299">
        <w:rPr>
          <w:rFonts w:ascii="Arial" w:hAnsi="Arial" w:cs="Arial"/>
          <w:sz w:val="28"/>
          <w:szCs w:val="28"/>
        </w:rPr>
        <w:t>eople responding to the survey. H</w:t>
      </w:r>
      <w:r>
        <w:rPr>
          <w:rFonts w:ascii="Arial" w:hAnsi="Arial" w:cs="Arial"/>
          <w:sz w:val="28"/>
          <w:szCs w:val="28"/>
        </w:rPr>
        <w:t xml:space="preserve">owever the Committee feels that the </w:t>
      </w:r>
      <w:r w:rsidR="00B96299">
        <w:rPr>
          <w:rFonts w:ascii="Arial" w:hAnsi="Arial" w:cs="Arial"/>
          <w:sz w:val="28"/>
          <w:szCs w:val="28"/>
        </w:rPr>
        <w:t xml:space="preserve">anomalies between responses to Qs 10,11 &amp; 12 suggest that this calculation under-represents the number of disabled people. </w:t>
      </w:r>
      <w:r w:rsidR="00A54EEE">
        <w:rPr>
          <w:rFonts w:ascii="Arial" w:hAnsi="Arial" w:cs="Arial"/>
          <w:sz w:val="28"/>
          <w:szCs w:val="28"/>
        </w:rPr>
        <w:t xml:space="preserve"> </w:t>
      </w:r>
      <w:r w:rsidR="00B96299">
        <w:rPr>
          <w:rFonts w:ascii="Arial" w:hAnsi="Arial" w:cs="Arial"/>
          <w:sz w:val="28"/>
          <w:szCs w:val="28"/>
        </w:rPr>
        <w:t xml:space="preserve">For </w:t>
      </w:r>
      <w:proofErr w:type="spellStart"/>
      <w:r w:rsidR="00B96299">
        <w:rPr>
          <w:rFonts w:ascii="Arial" w:hAnsi="Arial" w:cs="Arial"/>
          <w:sz w:val="28"/>
          <w:szCs w:val="28"/>
        </w:rPr>
        <w:t>Imtac</w:t>
      </w:r>
      <w:proofErr w:type="spellEnd"/>
      <w:r w:rsidR="00B96299">
        <w:rPr>
          <w:rFonts w:ascii="Arial" w:hAnsi="Arial" w:cs="Arial"/>
          <w:sz w:val="28"/>
          <w:szCs w:val="28"/>
        </w:rPr>
        <w:t xml:space="preserve"> this suggests that</w:t>
      </w:r>
      <w:r w:rsidR="00EA19F7">
        <w:rPr>
          <w:rFonts w:ascii="Arial" w:hAnsi="Arial" w:cs="Arial"/>
          <w:sz w:val="28"/>
          <w:szCs w:val="28"/>
        </w:rPr>
        <w:t xml:space="preserve"> there is a need for current national guidelines to</w:t>
      </w:r>
      <w:r w:rsidR="00B96299">
        <w:rPr>
          <w:rFonts w:ascii="Arial" w:hAnsi="Arial" w:cs="Arial"/>
          <w:sz w:val="28"/>
          <w:szCs w:val="28"/>
        </w:rPr>
        <w:t xml:space="preserve"> be reviewed.</w:t>
      </w:r>
    </w:p>
    <w:p w:rsidR="00BB6546" w:rsidRPr="00D65729" w:rsidRDefault="00BB6546" w:rsidP="00A844E1">
      <w:pPr>
        <w:rPr>
          <w:rFonts w:ascii="Arial" w:hAnsi="Arial" w:cs="Arial"/>
          <w:b/>
          <w:sz w:val="28"/>
          <w:szCs w:val="28"/>
        </w:rPr>
      </w:pPr>
      <w:r w:rsidRPr="00D65729">
        <w:rPr>
          <w:rFonts w:ascii="Arial" w:hAnsi="Arial" w:cs="Arial"/>
          <w:b/>
          <w:sz w:val="28"/>
          <w:szCs w:val="28"/>
        </w:rPr>
        <w:t>Q13 Aids and Equipment</w:t>
      </w:r>
    </w:p>
    <w:p w:rsidR="00BB6546" w:rsidRPr="00737352" w:rsidRDefault="00BB6546" w:rsidP="00A844E1">
      <w:pPr>
        <w:rPr>
          <w:rFonts w:ascii="Arial" w:hAnsi="Arial" w:cs="Arial"/>
          <w:sz w:val="28"/>
          <w:szCs w:val="28"/>
        </w:rPr>
      </w:pPr>
      <w:proofErr w:type="spellStart"/>
      <w:r w:rsidRPr="00737352">
        <w:rPr>
          <w:rFonts w:ascii="Arial" w:hAnsi="Arial" w:cs="Arial"/>
          <w:sz w:val="28"/>
          <w:szCs w:val="28"/>
        </w:rPr>
        <w:t>Imtac</w:t>
      </w:r>
      <w:proofErr w:type="spellEnd"/>
      <w:r w:rsidRPr="00737352">
        <w:rPr>
          <w:rFonts w:ascii="Arial" w:hAnsi="Arial" w:cs="Arial"/>
          <w:sz w:val="28"/>
          <w:szCs w:val="28"/>
        </w:rPr>
        <w:t xml:space="preserve"> specifically asked for the inclusion of this question in the survey. The information supplied should be useful for informing the design of transport services. By way of example the survey illustrates what we suspected already that more and more disabled and older people are using</w:t>
      </w:r>
      <w:r w:rsidR="00A54EEE">
        <w:rPr>
          <w:rFonts w:ascii="Arial" w:hAnsi="Arial" w:cs="Arial"/>
          <w:sz w:val="28"/>
          <w:szCs w:val="28"/>
        </w:rPr>
        <w:t xml:space="preserve"> </w:t>
      </w:r>
      <w:proofErr w:type="spellStart"/>
      <w:r w:rsidR="00A54EEE">
        <w:rPr>
          <w:rFonts w:ascii="Arial" w:hAnsi="Arial" w:cs="Arial"/>
          <w:sz w:val="28"/>
          <w:szCs w:val="28"/>
        </w:rPr>
        <w:t>powerchairs</w:t>
      </w:r>
      <w:proofErr w:type="spellEnd"/>
      <w:r w:rsidR="00A54EEE">
        <w:rPr>
          <w:rFonts w:ascii="Arial" w:hAnsi="Arial" w:cs="Arial"/>
          <w:sz w:val="28"/>
          <w:szCs w:val="28"/>
        </w:rPr>
        <w:t xml:space="preserve"> and</w:t>
      </w:r>
      <w:r w:rsidRPr="00737352">
        <w:rPr>
          <w:rFonts w:ascii="Arial" w:hAnsi="Arial" w:cs="Arial"/>
          <w:sz w:val="28"/>
          <w:szCs w:val="28"/>
        </w:rPr>
        <w:t xml:space="preserve"> mobility scooters. This has implications for both the design and operation of public transport services</w:t>
      </w:r>
      <w:r w:rsidR="00D65729">
        <w:rPr>
          <w:rFonts w:ascii="Arial" w:hAnsi="Arial" w:cs="Arial"/>
          <w:sz w:val="28"/>
          <w:szCs w:val="28"/>
        </w:rPr>
        <w:t xml:space="preserve"> in the future</w:t>
      </w:r>
      <w:r w:rsidRPr="00737352">
        <w:rPr>
          <w:rFonts w:ascii="Arial" w:hAnsi="Arial" w:cs="Arial"/>
          <w:sz w:val="28"/>
          <w:szCs w:val="28"/>
        </w:rPr>
        <w:t>.</w:t>
      </w:r>
    </w:p>
    <w:p w:rsidR="00BB6546" w:rsidRPr="00D65729" w:rsidRDefault="00BB6546" w:rsidP="00A844E1">
      <w:pPr>
        <w:rPr>
          <w:rFonts w:ascii="Arial" w:hAnsi="Arial" w:cs="Arial"/>
          <w:b/>
          <w:sz w:val="28"/>
          <w:szCs w:val="28"/>
        </w:rPr>
      </w:pPr>
      <w:r w:rsidRPr="00D65729">
        <w:rPr>
          <w:rFonts w:ascii="Arial" w:hAnsi="Arial" w:cs="Arial"/>
          <w:b/>
          <w:sz w:val="28"/>
          <w:szCs w:val="28"/>
        </w:rPr>
        <w:t>Q14 Rural Urban split</w:t>
      </w:r>
    </w:p>
    <w:p w:rsidR="00BB6546" w:rsidRDefault="00BB6546" w:rsidP="00A844E1">
      <w:pPr>
        <w:rPr>
          <w:rFonts w:ascii="Arial" w:hAnsi="Arial" w:cs="Arial"/>
          <w:sz w:val="28"/>
          <w:szCs w:val="28"/>
        </w:rPr>
      </w:pPr>
      <w:r w:rsidRPr="00737352">
        <w:rPr>
          <w:rFonts w:ascii="Arial" w:hAnsi="Arial" w:cs="Arial"/>
          <w:sz w:val="28"/>
          <w:szCs w:val="28"/>
        </w:rPr>
        <w:t xml:space="preserve">During discussions with CSRB </w:t>
      </w:r>
      <w:proofErr w:type="spellStart"/>
      <w:r w:rsidRPr="00737352">
        <w:rPr>
          <w:rFonts w:ascii="Arial" w:hAnsi="Arial" w:cs="Arial"/>
          <w:sz w:val="28"/>
          <w:szCs w:val="28"/>
        </w:rPr>
        <w:t>Imtac</w:t>
      </w:r>
      <w:proofErr w:type="spellEnd"/>
      <w:r w:rsidRPr="00737352">
        <w:rPr>
          <w:rFonts w:ascii="Arial" w:hAnsi="Arial" w:cs="Arial"/>
          <w:sz w:val="28"/>
          <w:szCs w:val="28"/>
        </w:rPr>
        <w:t xml:space="preserve"> had raised concerns about whether respondents would be willing to provide postcode data. We are pleased that wh</w:t>
      </w:r>
      <w:r w:rsidR="00744F66">
        <w:rPr>
          <w:rFonts w:ascii="Arial" w:hAnsi="Arial" w:cs="Arial"/>
          <w:sz w:val="28"/>
          <w:szCs w:val="28"/>
        </w:rPr>
        <w:t xml:space="preserve">ilst some respondents didn’t provide this information most did. The split seems to broadly reflect the </w:t>
      </w:r>
      <w:r w:rsidR="006508B5">
        <w:rPr>
          <w:rFonts w:ascii="Arial" w:hAnsi="Arial" w:cs="Arial"/>
          <w:sz w:val="28"/>
          <w:szCs w:val="28"/>
        </w:rPr>
        <w:t>population make-up</w:t>
      </w:r>
      <w:r w:rsidR="00744F66">
        <w:rPr>
          <w:rFonts w:ascii="Arial" w:hAnsi="Arial" w:cs="Arial"/>
          <w:sz w:val="28"/>
          <w:szCs w:val="28"/>
        </w:rPr>
        <w:t xml:space="preserve"> of Northern Ireland.</w:t>
      </w:r>
    </w:p>
    <w:p w:rsidR="00263CAD" w:rsidRDefault="00263CAD" w:rsidP="00A844E1">
      <w:pPr>
        <w:rPr>
          <w:rFonts w:ascii="Arial" w:hAnsi="Arial" w:cs="Arial"/>
          <w:b/>
          <w:sz w:val="28"/>
          <w:szCs w:val="28"/>
          <w:u w:val="single"/>
        </w:rPr>
      </w:pPr>
    </w:p>
    <w:p w:rsidR="00740FF9" w:rsidRDefault="00740FF9" w:rsidP="00A844E1">
      <w:pPr>
        <w:rPr>
          <w:rFonts w:ascii="Arial" w:hAnsi="Arial" w:cs="Arial"/>
          <w:b/>
          <w:sz w:val="28"/>
          <w:szCs w:val="28"/>
          <w:u w:val="single"/>
        </w:rPr>
      </w:pPr>
    </w:p>
    <w:p w:rsidR="00740FF9" w:rsidRDefault="00740FF9" w:rsidP="00A844E1">
      <w:pPr>
        <w:rPr>
          <w:rFonts w:ascii="Arial" w:hAnsi="Arial" w:cs="Arial"/>
          <w:b/>
          <w:sz w:val="28"/>
          <w:szCs w:val="28"/>
          <w:u w:val="single"/>
        </w:rPr>
      </w:pPr>
    </w:p>
    <w:p w:rsidR="006508B5" w:rsidRPr="00D65729" w:rsidRDefault="006508B5" w:rsidP="00A844E1">
      <w:pPr>
        <w:rPr>
          <w:rFonts w:ascii="Arial" w:hAnsi="Arial" w:cs="Arial"/>
          <w:b/>
          <w:sz w:val="28"/>
          <w:szCs w:val="28"/>
          <w:u w:val="single"/>
        </w:rPr>
      </w:pPr>
      <w:r w:rsidRPr="00D65729">
        <w:rPr>
          <w:rFonts w:ascii="Arial" w:hAnsi="Arial" w:cs="Arial"/>
          <w:b/>
          <w:sz w:val="28"/>
          <w:szCs w:val="28"/>
          <w:u w:val="single"/>
        </w:rPr>
        <w:lastRenderedPageBreak/>
        <w:t>Appendix2:  Additional Comments</w:t>
      </w:r>
    </w:p>
    <w:p w:rsidR="00B96299" w:rsidRDefault="006508B5" w:rsidP="00A844E1">
      <w:pPr>
        <w:rPr>
          <w:rFonts w:ascii="Arial" w:hAnsi="Arial" w:cs="Arial"/>
          <w:sz w:val="28"/>
          <w:szCs w:val="28"/>
        </w:rPr>
      </w:pPr>
      <w:r>
        <w:rPr>
          <w:rFonts w:ascii="Arial" w:hAnsi="Arial" w:cs="Arial"/>
          <w:sz w:val="28"/>
          <w:szCs w:val="28"/>
        </w:rPr>
        <w:t xml:space="preserve">Appendix2 contains useful additional information on specific issues encountered by people using services. </w:t>
      </w:r>
      <w:r w:rsidR="000555F1">
        <w:rPr>
          <w:rFonts w:ascii="Arial" w:hAnsi="Arial" w:cs="Arial"/>
          <w:sz w:val="28"/>
          <w:szCs w:val="28"/>
        </w:rPr>
        <w:t xml:space="preserve">All of the issues raised are </w:t>
      </w:r>
      <w:r>
        <w:rPr>
          <w:rFonts w:ascii="Arial" w:hAnsi="Arial" w:cs="Arial"/>
          <w:sz w:val="28"/>
          <w:szCs w:val="28"/>
        </w:rPr>
        <w:t xml:space="preserve">familiar to </w:t>
      </w:r>
      <w:proofErr w:type="spellStart"/>
      <w:r>
        <w:rPr>
          <w:rFonts w:ascii="Arial" w:hAnsi="Arial" w:cs="Arial"/>
          <w:sz w:val="28"/>
          <w:szCs w:val="28"/>
        </w:rPr>
        <w:t>Imtac</w:t>
      </w:r>
      <w:proofErr w:type="spellEnd"/>
      <w:r>
        <w:rPr>
          <w:rFonts w:ascii="Arial" w:hAnsi="Arial" w:cs="Arial"/>
          <w:sz w:val="28"/>
          <w:szCs w:val="28"/>
        </w:rPr>
        <w:t xml:space="preserve"> and should be added to the</w:t>
      </w:r>
      <w:r w:rsidR="00740FF9">
        <w:rPr>
          <w:rFonts w:ascii="Arial" w:hAnsi="Arial" w:cs="Arial"/>
          <w:sz w:val="28"/>
          <w:szCs w:val="28"/>
        </w:rPr>
        <w:t xml:space="preserve"> qualitative</w:t>
      </w:r>
      <w:r>
        <w:rPr>
          <w:rFonts w:ascii="Arial" w:hAnsi="Arial" w:cs="Arial"/>
          <w:sz w:val="28"/>
          <w:szCs w:val="28"/>
        </w:rPr>
        <w:t xml:space="preserve"> feedback already received by the Department during pre-consultation</w:t>
      </w:r>
      <w:r w:rsidR="00E06450">
        <w:rPr>
          <w:rFonts w:ascii="Arial" w:hAnsi="Arial" w:cs="Arial"/>
          <w:sz w:val="28"/>
          <w:szCs w:val="28"/>
        </w:rPr>
        <w:t>.</w:t>
      </w:r>
    </w:p>
    <w:p w:rsidR="00740FF9" w:rsidRDefault="00740FF9" w:rsidP="00A844E1">
      <w:pPr>
        <w:rPr>
          <w:rFonts w:ascii="Arial" w:hAnsi="Arial" w:cs="Arial"/>
          <w:sz w:val="28"/>
          <w:szCs w:val="28"/>
        </w:rPr>
      </w:pPr>
    </w:p>
    <w:p w:rsidR="00E06450" w:rsidRDefault="00E06450" w:rsidP="00A844E1">
      <w:pPr>
        <w:rPr>
          <w:rFonts w:ascii="Arial" w:hAnsi="Arial" w:cs="Arial"/>
          <w:sz w:val="28"/>
          <w:szCs w:val="28"/>
          <w:u w:val="single"/>
        </w:rPr>
      </w:pPr>
      <w:r w:rsidRPr="00E06450">
        <w:rPr>
          <w:rFonts w:ascii="Arial" w:hAnsi="Arial" w:cs="Arial"/>
          <w:sz w:val="28"/>
          <w:szCs w:val="28"/>
          <w:u w:val="single"/>
        </w:rPr>
        <w:t>Conclusions – Informing the ATS 2025</w:t>
      </w:r>
    </w:p>
    <w:p w:rsidR="00EA19F7" w:rsidRDefault="000B25BE" w:rsidP="00A844E1">
      <w:pPr>
        <w:rPr>
          <w:rFonts w:ascii="Arial" w:hAnsi="Arial" w:cs="Arial"/>
          <w:sz w:val="28"/>
          <w:szCs w:val="28"/>
        </w:rPr>
      </w:pPr>
      <w:proofErr w:type="spellStart"/>
      <w:r>
        <w:rPr>
          <w:rFonts w:ascii="Arial" w:hAnsi="Arial" w:cs="Arial"/>
          <w:sz w:val="28"/>
          <w:szCs w:val="28"/>
        </w:rPr>
        <w:t>Imtac</w:t>
      </w:r>
      <w:proofErr w:type="spellEnd"/>
      <w:r>
        <w:rPr>
          <w:rFonts w:ascii="Arial" w:hAnsi="Arial" w:cs="Arial"/>
          <w:sz w:val="28"/>
          <w:szCs w:val="28"/>
        </w:rPr>
        <w:t xml:space="preserve"> believes the survey has been an extremely beneficial exercise and provides the Department with an evidence base when developing the proposed ATS 2025.  The survey has told us that disabled people and older people rely more on public transport (and other forms of transport) than the wider population. The survey has also told us that, despite improvements over the past decade, disabled people (and to a lesser extent older people), still experience</w:t>
      </w:r>
      <w:r w:rsidR="000555F1">
        <w:rPr>
          <w:rFonts w:ascii="Arial" w:hAnsi="Arial" w:cs="Arial"/>
          <w:sz w:val="28"/>
          <w:szCs w:val="28"/>
        </w:rPr>
        <w:t xml:space="preserve"> significant</w:t>
      </w:r>
      <w:r>
        <w:rPr>
          <w:rFonts w:ascii="Arial" w:hAnsi="Arial" w:cs="Arial"/>
          <w:sz w:val="28"/>
          <w:szCs w:val="28"/>
        </w:rPr>
        <w:t xml:space="preserve"> barriers to using public transport</w:t>
      </w:r>
      <w:r w:rsidR="00084068">
        <w:rPr>
          <w:rFonts w:ascii="Arial" w:hAnsi="Arial" w:cs="Arial"/>
          <w:sz w:val="28"/>
          <w:szCs w:val="28"/>
        </w:rPr>
        <w:t>. The survey has told us key areas which need to be addressed by the ATS 2025. These include improved infrastructure</w:t>
      </w:r>
      <w:r w:rsidR="000C6FB1">
        <w:rPr>
          <w:rFonts w:ascii="Arial" w:hAnsi="Arial" w:cs="Arial"/>
          <w:sz w:val="28"/>
          <w:szCs w:val="28"/>
        </w:rPr>
        <w:t xml:space="preserve"> (including the pedestrian environment)</w:t>
      </w:r>
      <w:r w:rsidR="00084068">
        <w:rPr>
          <w:rFonts w:ascii="Arial" w:hAnsi="Arial" w:cs="Arial"/>
          <w:sz w:val="28"/>
          <w:szCs w:val="28"/>
        </w:rPr>
        <w:t xml:space="preserve"> and physical access to public transport, improved access</w:t>
      </w:r>
      <w:r w:rsidR="000555F1">
        <w:rPr>
          <w:rFonts w:ascii="Arial" w:hAnsi="Arial" w:cs="Arial"/>
          <w:sz w:val="28"/>
          <w:szCs w:val="28"/>
        </w:rPr>
        <w:t xml:space="preserve"> to</w:t>
      </w:r>
      <w:r w:rsidR="00084068">
        <w:rPr>
          <w:rFonts w:ascii="Arial" w:hAnsi="Arial" w:cs="Arial"/>
          <w:sz w:val="28"/>
          <w:szCs w:val="28"/>
        </w:rPr>
        <w:t xml:space="preserve"> information and the promotion of public transport</w:t>
      </w:r>
      <w:r w:rsidR="00B96299">
        <w:rPr>
          <w:rFonts w:ascii="Arial" w:hAnsi="Arial" w:cs="Arial"/>
          <w:sz w:val="28"/>
          <w:szCs w:val="28"/>
        </w:rPr>
        <w:t xml:space="preserve"> and concessions</w:t>
      </w:r>
      <w:r w:rsidR="00084068">
        <w:rPr>
          <w:rFonts w:ascii="Arial" w:hAnsi="Arial" w:cs="Arial"/>
          <w:sz w:val="28"/>
          <w:szCs w:val="28"/>
        </w:rPr>
        <w:t>, the need for improved customer service and better customer experiences and the need to provide better support for people to use services.</w:t>
      </w:r>
      <w:r w:rsidR="000C6FB1">
        <w:rPr>
          <w:rFonts w:ascii="Arial" w:hAnsi="Arial" w:cs="Arial"/>
          <w:sz w:val="28"/>
          <w:szCs w:val="28"/>
        </w:rPr>
        <w:t xml:space="preserve"> </w:t>
      </w:r>
      <w:proofErr w:type="spellStart"/>
      <w:r w:rsidR="00EA19F7">
        <w:rPr>
          <w:rFonts w:ascii="Arial" w:hAnsi="Arial" w:cs="Arial"/>
          <w:sz w:val="28"/>
          <w:szCs w:val="28"/>
        </w:rPr>
        <w:t>Imtac</w:t>
      </w:r>
      <w:proofErr w:type="spellEnd"/>
      <w:r w:rsidR="00EA19F7">
        <w:rPr>
          <w:rFonts w:ascii="Arial" w:hAnsi="Arial" w:cs="Arial"/>
          <w:sz w:val="28"/>
          <w:szCs w:val="28"/>
        </w:rPr>
        <w:t xml:space="preserve"> believes these barriers should form the strategic framework of the ATS 2025. </w:t>
      </w:r>
    </w:p>
    <w:p w:rsidR="000B25BE" w:rsidRDefault="000C6FB1" w:rsidP="00A844E1">
      <w:pPr>
        <w:rPr>
          <w:rFonts w:ascii="Arial" w:hAnsi="Arial" w:cs="Arial"/>
          <w:sz w:val="28"/>
          <w:szCs w:val="28"/>
        </w:rPr>
      </w:pPr>
      <w:r>
        <w:rPr>
          <w:rFonts w:ascii="Arial" w:hAnsi="Arial" w:cs="Arial"/>
          <w:sz w:val="28"/>
          <w:szCs w:val="28"/>
        </w:rPr>
        <w:t xml:space="preserve">Over the past few years </w:t>
      </w:r>
      <w:proofErr w:type="spellStart"/>
      <w:r>
        <w:rPr>
          <w:rFonts w:ascii="Arial" w:hAnsi="Arial" w:cs="Arial"/>
          <w:sz w:val="28"/>
          <w:szCs w:val="28"/>
        </w:rPr>
        <w:t>Imtac</w:t>
      </w:r>
      <w:proofErr w:type="spellEnd"/>
      <w:r>
        <w:rPr>
          <w:rFonts w:ascii="Arial" w:hAnsi="Arial" w:cs="Arial"/>
          <w:sz w:val="28"/>
          <w:szCs w:val="28"/>
        </w:rPr>
        <w:t xml:space="preserve"> has produced papers</w:t>
      </w:r>
      <w:r w:rsidR="00EC079F">
        <w:rPr>
          <w:rStyle w:val="FootnoteReference"/>
          <w:rFonts w:ascii="Arial" w:hAnsi="Arial" w:cs="Arial"/>
          <w:sz w:val="28"/>
          <w:szCs w:val="28"/>
        </w:rPr>
        <w:footnoteReference w:id="3"/>
      </w:r>
      <w:r>
        <w:rPr>
          <w:rFonts w:ascii="Arial" w:hAnsi="Arial" w:cs="Arial"/>
          <w:sz w:val="28"/>
          <w:szCs w:val="28"/>
        </w:rPr>
        <w:t xml:space="preserve"> highlighting these issues and recommending solutions</w:t>
      </w:r>
      <w:r w:rsidR="00070890">
        <w:rPr>
          <w:rFonts w:ascii="Arial" w:hAnsi="Arial" w:cs="Arial"/>
          <w:sz w:val="28"/>
          <w:szCs w:val="28"/>
        </w:rPr>
        <w:t xml:space="preserve">. We </w:t>
      </w:r>
      <w:r w:rsidR="00441E54">
        <w:rPr>
          <w:rFonts w:ascii="Arial" w:hAnsi="Arial" w:cs="Arial"/>
          <w:sz w:val="28"/>
          <w:szCs w:val="28"/>
        </w:rPr>
        <w:t>look forward to</w:t>
      </w:r>
      <w:r w:rsidR="00EA19F7">
        <w:rPr>
          <w:rFonts w:ascii="Arial" w:hAnsi="Arial" w:cs="Arial"/>
          <w:sz w:val="28"/>
          <w:szCs w:val="28"/>
        </w:rPr>
        <w:t xml:space="preserve"> work</w:t>
      </w:r>
      <w:r w:rsidR="00441E54">
        <w:rPr>
          <w:rFonts w:ascii="Arial" w:hAnsi="Arial" w:cs="Arial"/>
          <w:sz w:val="28"/>
          <w:szCs w:val="28"/>
        </w:rPr>
        <w:t xml:space="preserve">ing with the Department </w:t>
      </w:r>
      <w:r w:rsidR="00EA19F7">
        <w:rPr>
          <w:rFonts w:ascii="Arial" w:hAnsi="Arial" w:cs="Arial"/>
          <w:sz w:val="28"/>
          <w:szCs w:val="28"/>
        </w:rPr>
        <w:t>and others to develop</w:t>
      </w:r>
      <w:r w:rsidR="00441E54">
        <w:rPr>
          <w:rFonts w:ascii="Arial" w:hAnsi="Arial" w:cs="Arial"/>
          <w:sz w:val="28"/>
          <w:szCs w:val="28"/>
        </w:rPr>
        <w:t xml:space="preserve"> through the ATS 2025 achievable actions that will begin to address these barriers.</w:t>
      </w:r>
    </w:p>
    <w:p w:rsidR="000C6FB1" w:rsidRDefault="00084068" w:rsidP="00A844E1">
      <w:pPr>
        <w:rPr>
          <w:rFonts w:ascii="Arial" w:hAnsi="Arial" w:cs="Arial"/>
          <w:sz w:val="28"/>
          <w:szCs w:val="28"/>
        </w:rPr>
      </w:pPr>
      <w:r>
        <w:rPr>
          <w:rFonts w:ascii="Arial" w:hAnsi="Arial" w:cs="Arial"/>
          <w:sz w:val="28"/>
          <w:szCs w:val="28"/>
        </w:rPr>
        <w:t>The survey has also highlighted many other issues. We already knew that many people found the Concessionary Fares Scheme in Northern Ireland beneficial. The survey has confirmed this.</w:t>
      </w:r>
      <w:r w:rsidR="000C6FB1">
        <w:rPr>
          <w:rFonts w:ascii="Arial" w:hAnsi="Arial" w:cs="Arial"/>
          <w:sz w:val="28"/>
          <w:szCs w:val="28"/>
        </w:rPr>
        <w:t xml:space="preserve"> The survey has confirmed specific difficulties faced by people living in rura</w:t>
      </w:r>
      <w:r w:rsidR="00B15654">
        <w:rPr>
          <w:rFonts w:ascii="Arial" w:hAnsi="Arial" w:cs="Arial"/>
          <w:sz w:val="28"/>
          <w:szCs w:val="28"/>
        </w:rPr>
        <w:t>l areas and also</w:t>
      </w:r>
      <w:r>
        <w:rPr>
          <w:rFonts w:ascii="Arial" w:hAnsi="Arial" w:cs="Arial"/>
          <w:sz w:val="28"/>
          <w:szCs w:val="28"/>
        </w:rPr>
        <w:t xml:space="preserve"> highlighted the difficulty in e</w:t>
      </w:r>
      <w:r w:rsidR="000C6FB1">
        <w:rPr>
          <w:rFonts w:ascii="Arial" w:hAnsi="Arial" w:cs="Arial"/>
          <w:sz w:val="28"/>
          <w:szCs w:val="28"/>
        </w:rPr>
        <w:t>ngaging with specific groups,</w:t>
      </w:r>
      <w:r>
        <w:rPr>
          <w:rFonts w:ascii="Arial" w:hAnsi="Arial" w:cs="Arial"/>
          <w:sz w:val="28"/>
          <w:szCs w:val="28"/>
        </w:rPr>
        <w:t xml:space="preserve"> </w:t>
      </w:r>
      <w:r>
        <w:rPr>
          <w:rFonts w:ascii="Arial" w:hAnsi="Arial" w:cs="Arial"/>
          <w:sz w:val="28"/>
          <w:szCs w:val="28"/>
        </w:rPr>
        <w:lastRenderedPageBreak/>
        <w:t>particularly older people most likely to</w:t>
      </w:r>
      <w:r w:rsidR="000C6FB1">
        <w:rPr>
          <w:rFonts w:ascii="Arial" w:hAnsi="Arial" w:cs="Arial"/>
          <w:sz w:val="28"/>
          <w:szCs w:val="28"/>
        </w:rPr>
        <w:t xml:space="preserve"> have a disability</w:t>
      </w:r>
      <w:r w:rsidR="00EA19F7">
        <w:rPr>
          <w:rFonts w:ascii="Arial" w:hAnsi="Arial" w:cs="Arial"/>
          <w:sz w:val="28"/>
          <w:szCs w:val="28"/>
        </w:rPr>
        <w:t xml:space="preserve"> and younger disabled people</w:t>
      </w:r>
      <w:r w:rsidR="000C6FB1">
        <w:rPr>
          <w:rFonts w:ascii="Arial" w:hAnsi="Arial" w:cs="Arial"/>
          <w:sz w:val="28"/>
          <w:szCs w:val="28"/>
        </w:rPr>
        <w:t>.</w:t>
      </w:r>
      <w:r>
        <w:rPr>
          <w:rFonts w:ascii="Arial" w:hAnsi="Arial" w:cs="Arial"/>
          <w:sz w:val="28"/>
          <w:szCs w:val="28"/>
        </w:rPr>
        <w:t xml:space="preserve"> </w:t>
      </w:r>
    </w:p>
    <w:p w:rsidR="00084068" w:rsidRPr="000B25BE" w:rsidRDefault="000C6FB1" w:rsidP="00A844E1">
      <w:pPr>
        <w:rPr>
          <w:rFonts w:ascii="Arial" w:hAnsi="Arial" w:cs="Arial"/>
          <w:sz w:val="28"/>
          <w:szCs w:val="28"/>
        </w:rPr>
      </w:pPr>
      <w:r>
        <w:rPr>
          <w:rFonts w:ascii="Arial" w:hAnsi="Arial" w:cs="Arial"/>
          <w:sz w:val="28"/>
          <w:szCs w:val="28"/>
        </w:rPr>
        <w:t xml:space="preserve">The survey has also highlighted that many people, particularly older people, have no difficulties using public transport. </w:t>
      </w:r>
      <w:proofErr w:type="spellStart"/>
      <w:r>
        <w:rPr>
          <w:rFonts w:ascii="Arial" w:hAnsi="Arial" w:cs="Arial"/>
          <w:sz w:val="28"/>
          <w:szCs w:val="28"/>
        </w:rPr>
        <w:t>Imtac</w:t>
      </w:r>
      <w:proofErr w:type="spellEnd"/>
      <w:r>
        <w:rPr>
          <w:rFonts w:ascii="Arial" w:hAnsi="Arial" w:cs="Arial"/>
          <w:sz w:val="28"/>
          <w:szCs w:val="28"/>
        </w:rPr>
        <w:t xml:space="preserve"> views this as positive development, an indication that the lives of older people in Northern Ireland are improving. It does, however, raise the question about whether the current remit of the ATS is still relevant. Should the focus of the ATS remain simply older and disabled people or should the new Strategy and subsequent action plans focus </w:t>
      </w:r>
      <w:r w:rsidR="00EA19F7">
        <w:rPr>
          <w:rFonts w:ascii="Arial" w:hAnsi="Arial" w:cs="Arial"/>
          <w:sz w:val="28"/>
          <w:szCs w:val="28"/>
        </w:rPr>
        <w:t>more generally on</w:t>
      </w:r>
      <w:r>
        <w:rPr>
          <w:rFonts w:ascii="Arial" w:hAnsi="Arial" w:cs="Arial"/>
          <w:sz w:val="28"/>
          <w:szCs w:val="28"/>
        </w:rPr>
        <w:t xml:space="preserve"> people </w:t>
      </w:r>
      <w:r w:rsidR="00B15654">
        <w:rPr>
          <w:rFonts w:ascii="Arial" w:hAnsi="Arial" w:cs="Arial"/>
          <w:sz w:val="28"/>
          <w:szCs w:val="28"/>
        </w:rPr>
        <w:t xml:space="preserve">across </w:t>
      </w:r>
      <w:r w:rsidR="00EA19F7">
        <w:rPr>
          <w:rFonts w:ascii="Arial" w:hAnsi="Arial" w:cs="Arial"/>
          <w:sz w:val="28"/>
          <w:szCs w:val="28"/>
        </w:rPr>
        <w:t>society who face</w:t>
      </w:r>
      <w:r>
        <w:rPr>
          <w:rFonts w:ascii="Arial" w:hAnsi="Arial" w:cs="Arial"/>
          <w:sz w:val="28"/>
          <w:szCs w:val="28"/>
        </w:rPr>
        <w:t xml:space="preserve"> the greatest barriers to accessing transport</w:t>
      </w:r>
      <w:r w:rsidR="00EA19F7">
        <w:rPr>
          <w:rFonts w:ascii="Arial" w:hAnsi="Arial" w:cs="Arial"/>
          <w:sz w:val="28"/>
          <w:szCs w:val="28"/>
        </w:rPr>
        <w:t>, recognising that disabled and older people will be two of the greatest beneficiaries</w:t>
      </w:r>
      <w:r>
        <w:rPr>
          <w:rFonts w:ascii="Arial" w:hAnsi="Arial" w:cs="Arial"/>
          <w:sz w:val="28"/>
          <w:szCs w:val="28"/>
        </w:rPr>
        <w:t>?</w:t>
      </w:r>
    </w:p>
    <w:p w:rsidR="00C72DF0" w:rsidRPr="00737352" w:rsidRDefault="00070890" w:rsidP="00A844E1">
      <w:pPr>
        <w:rPr>
          <w:rFonts w:ascii="Arial" w:hAnsi="Arial" w:cs="Arial"/>
          <w:sz w:val="28"/>
          <w:szCs w:val="28"/>
        </w:rPr>
      </w:pPr>
      <w:r>
        <w:rPr>
          <w:rFonts w:ascii="Arial" w:hAnsi="Arial" w:cs="Arial"/>
          <w:sz w:val="28"/>
          <w:szCs w:val="28"/>
        </w:rPr>
        <w:t>One final lesson to be taken from the survey is the importance of engagement with older and disabled people when developing future strategy, policies and services. The</w:t>
      </w:r>
      <w:r w:rsidR="00B15654">
        <w:rPr>
          <w:rFonts w:ascii="Arial" w:hAnsi="Arial" w:cs="Arial"/>
          <w:sz w:val="28"/>
          <w:szCs w:val="28"/>
        </w:rPr>
        <w:t xml:space="preserve"> survey is a good example of a government d</w:t>
      </w:r>
      <w:r>
        <w:rPr>
          <w:rFonts w:ascii="Arial" w:hAnsi="Arial" w:cs="Arial"/>
          <w:sz w:val="28"/>
          <w:szCs w:val="28"/>
        </w:rPr>
        <w:t>epartment being proactive. As part of our</w:t>
      </w:r>
      <w:r w:rsidR="00B15654">
        <w:rPr>
          <w:rFonts w:ascii="Arial" w:hAnsi="Arial" w:cs="Arial"/>
          <w:sz w:val="28"/>
          <w:szCs w:val="28"/>
        </w:rPr>
        <w:t xml:space="preserve"> current</w:t>
      </w:r>
      <w:r>
        <w:rPr>
          <w:rFonts w:ascii="Arial" w:hAnsi="Arial" w:cs="Arial"/>
          <w:sz w:val="28"/>
          <w:szCs w:val="28"/>
        </w:rPr>
        <w:t xml:space="preserve"> work programme </w:t>
      </w:r>
      <w:proofErr w:type="spellStart"/>
      <w:r>
        <w:rPr>
          <w:rFonts w:ascii="Arial" w:hAnsi="Arial" w:cs="Arial"/>
          <w:sz w:val="28"/>
          <w:szCs w:val="28"/>
        </w:rPr>
        <w:t>Imtac</w:t>
      </w:r>
      <w:proofErr w:type="spellEnd"/>
      <w:r>
        <w:rPr>
          <w:rFonts w:ascii="Arial" w:hAnsi="Arial" w:cs="Arial"/>
          <w:sz w:val="28"/>
          <w:szCs w:val="28"/>
        </w:rPr>
        <w:t xml:space="preserve"> will develop recommendations around improving engagement in the future. We hope this will help the Department develop better and more effective solutions to iss</w:t>
      </w:r>
      <w:r w:rsidR="00EA19F7">
        <w:rPr>
          <w:rFonts w:ascii="Arial" w:hAnsi="Arial" w:cs="Arial"/>
          <w:sz w:val="28"/>
          <w:szCs w:val="28"/>
        </w:rPr>
        <w:t>ues faced by disabled people,</w:t>
      </w:r>
      <w:r>
        <w:rPr>
          <w:rFonts w:ascii="Arial" w:hAnsi="Arial" w:cs="Arial"/>
          <w:sz w:val="28"/>
          <w:szCs w:val="28"/>
        </w:rPr>
        <w:t xml:space="preserve"> older people</w:t>
      </w:r>
      <w:r w:rsidR="00EA19F7">
        <w:rPr>
          <w:rFonts w:ascii="Arial" w:hAnsi="Arial" w:cs="Arial"/>
          <w:sz w:val="28"/>
          <w:szCs w:val="28"/>
        </w:rPr>
        <w:t xml:space="preserve"> and others</w:t>
      </w:r>
      <w:r>
        <w:rPr>
          <w:rFonts w:ascii="Arial" w:hAnsi="Arial" w:cs="Arial"/>
          <w:sz w:val="28"/>
          <w:szCs w:val="28"/>
        </w:rPr>
        <w:t>.</w:t>
      </w:r>
    </w:p>
    <w:sectPr w:rsidR="00C72DF0" w:rsidRPr="00737352">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1B3" w:rsidRDefault="002711B3" w:rsidP="006508B5">
      <w:pPr>
        <w:spacing w:after="0" w:line="240" w:lineRule="auto"/>
      </w:pPr>
      <w:r>
        <w:separator/>
      </w:r>
    </w:p>
  </w:endnote>
  <w:endnote w:type="continuationSeparator" w:id="0">
    <w:p w:rsidR="002711B3" w:rsidRDefault="002711B3" w:rsidP="00650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MS Mincho">
    <w:altName w:val="ＭＳ 明朝"/>
    <w:charset w:val="80"/>
    <w:family w:val="modern"/>
    <w:pitch w:val="fixed"/>
    <w:sig w:usb0="E00002FF" w:usb1="6AC7FDFB" w:usb2="00000012" w:usb3="00000000" w:csb0="000200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045983"/>
      <w:docPartObj>
        <w:docPartGallery w:val="Page Numbers (Bottom of Page)"/>
        <w:docPartUnique/>
      </w:docPartObj>
    </w:sdtPr>
    <w:sdtEndPr>
      <w:rPr>
        <w:noProof/>
      </w:rPr>
    </w:sdtEndPr>
    <w:sdtContent>
      <w:p w:rsidR="006508B5" w:rsidRDefault="006508B5">
        <w:pPr>
          <w:pStyle w:val="Footer"/>
          <w:jc w:val="center"/>
        </w:pPr>
        <w:r>
          <w:fldChar w:fldCharType="begin"/>
        </w:r>
        <w:r>
          <w:instrText xml:space="preserve"> PAGE   \* MERGEFORMAT </w:instrText>
        </w:r>
        <w:r>
          <w:fldChar w:fldCharType="separate"/>
        </w:r>
        <w:r w:rsidR="00667BDF">
          <w:rPr>
            <w:noProof/>
          </w:rPr>
          <w:t>12</w:t>
        </w:r>
        <w:r>
          <w:rPr>
            <w:noProof/>
          </w:rPr>
          <w:fldChar w:fldCharType="end"/>
        </w:r>
      </w:p>
    </w:sdtContent>
  </w:sdt>
  <w:p w:rsidR="006508B5" w:rsidRDefault="006508B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1B3" w:rsidRDefault="002711B3" w:rsidP="006508B5">
      <w:pPr>
        <w:spacing w:after="0" w:line="240" w:lineRule="auto"/>
      </w:pPr>
      <w:r>
        <w:separator/>
      </w:r>
    </w:p>
  </w:footnote>
  <w:footnote w:type="continuationSeparator" w:id="0">
    <w:p w:rsidR="002711B3" w:rsidRDefault="002711B3" w:rsidP="006508B5">
      <w:pPr>
        <w:spacing w:after="0" w:line="240" w:lineRule="auto"/>
      </w:pPr>
      <w:r>
        <w:continuationSeparator/>
      </w:r>
    </w:p>
  </w:footnote>
  <w:footnote w:id="1">
    <w:p w:rsidR="00070890" w:rsidRPr="00070890" w:rsidRDefault="00070890">
      <w:pPr>
        <w:pStyle w:val="FootnoteText"/>
        <w:rPr>
          <w:rFonts w:ascii="Arial" w:hAnsi="Arial" w:cs="Arial"/>
          <w:sz w:val="28"/>
          <w:szCs w:val="28"/>
        </w:rPr>
      </w:pPr>
      <w:r w:rsidRPr="00070890">
        <w:rPr>
          <w:rStyle w:val="FootnoteReference"/>
          <w:rFonts w:ascii="Arial" w:hAnsi="Arial" w:cs="Arial"/>
          <w:sz w:val="28"/>
          <w:szCs w:val="28"/>
        </w:rPr>
        <w:footnoteRef/>
      </w:r>
      <w:r w:rsidRPr="00070890">
        <w:rPr>
          <w:rFonts w:ascii="Arial" w:hAnsi="Arial" w:cs="Arial"/>
          <w:sz w:val="28"/>
          <w:szCs w:val="28"/>
        </w:rPr>
        <w:t xml:space="preserve"> Travel Survey for Northern Ireland Headline Report 2011-2013</w:t>
      </w:r>
    </w:p>
  </w:footnote>
  <w:footnote w:id="2">
    <w:p w:rsidR="00263CAD" w:rsidRDefault="00263CAD">
      <w:pPr>
        <w:pStyle w:val="FootnoteText"/>
      </w:pPr>
      <w:r>
        <w:rPr>
          <w:rStyle w:val="FootnoteReference"/>
        </w:rPr>
        <w:footnoteRef/>
      </w:r>
      <w:r>
        <w:t xml:space="preserve"> </w:t>
      </w:r>
      <w:hyperlink r:id="rId1" w:history="1">
        <w:r w:rsidRPr="00263CAD">
          <w:rPr>
            <w:rStyle w:val="Hyperlink"/>
            <w:rFonts w:ascii="Arial" w:hAnsi="Arial" w:cs="Arial"/>
            <w:sz w:val="28"/>
            <w:szCs w:val="28"/>
          </w:rPr>
          <w:t>Attitudes of disabled people to public transport Nov2000 - Jan 2001 (DPTAC)</w:t>
        </w:r>
      </w:hyperlink>
      <w:r>
        <w:t xml:space="preserve"> </w:t>
      </w:r>
    </w:p>
  </w:footnote>
  <w:footnote w:id="3">
    <w:p w:rsidR="00EC079F" w:rsidRDefault="00EC079F">
      <w:pPr>
        <w:pStyle w:val="FootnoteText"/>
      </w:pPr>
      <w:r>
        <w:rPr>
          <w:rStyle w:val="FootnoteReference"/>
        </w:rPr>
        <w:footnoteRef/>
      </w:r>
      <w:r>
        <w:t xml:space="preserve"> See for example </w:t>
      </w:r>
      <w:hyperlink r:id="rId2" w:history="1">
        <w:r>
          <w:rPr>
            <w:rStyle w:val="Hyperlink"/>
          </w:rPr>
          <w:t>"All Aboard - an assessment of the current accessibility of public transport in Northern Ireland (2013)"</w:t>
        </w:r>
      </w:hyperlink>
      <w:r>
        <w:t xml:space="preserve">,  </w:t>
      </w:r>
      <w:hyperlink r:id="rId3" w:history="1">
        <w:r>
          <w:rPr>
            <w:rStyle w:val="Hyperlink"/>
          </w:rPr>
          <w:t>"Assessing the impact of the Accessible Transport Strategy on the provision of information about transport in Northern Ireland (2014)"</w:t>
        </w:r>
      </w:hyperlink>
      <w:r>
        <w:t xml:space="preserve">,  </w:t>
      </w:r>
      <w:hyperlink r:id="rId4" w:history="1">
        <w:r>
          <w:rPr>
            <w:rStyle w:val="Hyperlink"/>
          </w:rPr>
          <w:t>"Survey of disability training provision by transport providers in Northern Ireland (2014)"</w:t>
        </w:r>
      </w:hyperlink>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C2D38"/>
    <w:multiLevelType w:val="hybridMultilevel"/>
    <w:tmpl w:val="CDF0E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57519E0"/>
    <w:multiLevelType w:val="hybridMultilevel"/>
    <w:tmpl w:val="C6425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E156A99"/>
    <w:multiLevelType w:val="hybridMultilevel"/>
    <w:tmpl w:val="7B44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0000990"/>
    <w:multiLevelType w:val="hybridMultilevel"/>
    <w:tmpl w:val="1CC4C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02915CA"/>
    <w:multiLevelType w:val="hybridMultilevel"/>
    <w:tmpl w:val="3FD2D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CF44F8D"/>
    <w:multiLevelType w:val="hybridMultilevel"/>
    <w:tmpl w:val="33386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18B2629"/>
    <w:multiLevelType w:val="hybridMultilevel"/>
    <w:tmpl w:val="49E2B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860"/>
    <w:rsid w:val="000555F1"/>
    <w:rsid w:val="00070890"/>
    <w:rsid w:val="00084068"/>
    <w:rsid w:val="000B25BE"/>
    <w:rsid w:val="000C6FB1"/>
    <w:rsid w:val="00106969"/>
    <w:rsid w:val="00187F91"/>
    <w:rsid w:val="001B3A04"/>
    <w:rsid w:val="00205E9B"/>
    <w:rsid w:val="00231EB4"/>
    <w:rsid w:val="00263CAD"/>
    <w:rsid w:val="002711B3"/>
    <w:rsid w:val="002B13D5"/>
    <w:rsid w:val="002C29E1"/>
    <w:rsid w:val="002C4B7B"/>
    <w:rsid w:val="002F20C6"/>
    <w:rsid w:val="00324DEC"/>
    <w:rsid w:val="00325438"/>
    <w:rsid w:val="00385517"/>
    <w:rsid w:val="00413A9B"/>
    <w:rsid w:val="00441E54"/>
    <w:rsid w:val="00485BA0"/>
    <w:rsid w:val="00486475"/>
    <w:rsid w:val="00512166"/>
    <w:rsid w:val="00513BB8"/>
    <w:rsid w:val="00542A4D"/>
    <w:rsid w:val="0055427F"/>
    <w:rsid w:val="005C1760"/>
    <w:rsid w:val="006508B5"/>
    <w:rsid w:val="00667BDF"/>
    <w:rsid w:val="00684417"/>
    <w:rsid w:val="006B14CE"/>
    <w:rsid w:val="006C0CEF"/>
    <w:rsid w:val="00737352"/>
    <w:rsid w:val="00740FF9"/>
    <w:rsid w:val="00744F66"/>
    <w:rsid w:val="00794E57"/>
    <w:rsid w:val="007F5E9E"/>
    <w:rsid w:val="00822351"/>
    <w:rsid w:val="008406A8"/>
    <w:rsid w:val="008F6E08"/>
    <w:rsid w:val="00932EE3"/>
    <w:rsid w:val="00945305"/>
    <w:rsid w:val="00964DA4"/>
    <w:rsid w:val="00972C16"/>
    <w:rsid w:val="00976F98"/>
    <w:rsid w:val="00A100EA"/>
    <w:rsid w:val="00A54EEE"/>
    <w:rsid w:val="00A844E1"/>
    <w:rsid w:val="00AB7343"/>
    <w:rsid w:val="00B15654"/>
    <w:rsid w:val="00B41E8C"/>
    <w:rsid w:val="00B5096F"/>
    <w:rsid w:val="00B96299"/>
    <w:rsid w:val="00BB61D5"/>
    <w:rsid w:val="00BB6546"/>
    <w:rsid w:val="00BB6860"/>
    <w:rsid w:val="00C15BA2"/>
    <w:rsid w:val="00C63D8C"/>
    <w:rsid w:val="00C72DF0"/>
    <w:rsid w:val="00C97A33"/>
    <w:rsid w:val="00CD1F07"/>
    <w:rsid w:val="00CD5673"/>
    <w:rsid w:val="00D51DE3"/>
    <w:rsid w:val="00D65729"/>
    <w:rsid w:val="00DF0990"/>
    <w:rsid w:val="00E06450"/>
    <w:rsid w:val="00EA19F7"/>
    <w:rsid w:val="00EC07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F98"/>
    <w:pPr>
      <w:ind w:left="720"/>
      <w:contextualSpacing/>
    </w:pPr>
  </w:style>
  <w:style w:type="paragraph" w:styleId="Header">
    <w:name w:val="header"/>
    <w:basedOn w:val="Normal"/>
    <w:link w:val="HeaderChar"/>
    <w:uiPriority w:val="99"/>
    <w:unhideWhenUsed/>
    <w:rsid w:val="006508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8B5"/>
  </w:style>
  <w:style w:type="paragraph" w:styleId="Footer">
    <w:name w:val="footer"/>
    <w:basedOn w:val="Normal"/>
    <w:link w:val="FooterChar"/>
    <w:uiPriority w:val="99"/>
    <w:unhideWhenUsed/>
    <w:rsid w:val="006508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8B5"/>
  </w:style>
  <w:style w:type="paragraph" w:styleId="FootnoteText">
    <w:name w:val="footnote text"/>
    <w:basedOn w:val="Normal"/>
    <w:link w:val="FootnoteTextChar"/>
    <w:uiPriority w:val="99"/>
    <w:semiHidden/>
    <w:unhideWhenUsed/>
    <w:rsid w:val="000708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0890"/>
    <w:rPr>
      <w:sz w:val="20"/>
      <w:szCs w:val="20"/>
    </w:rPr>
  </w:style>
  <w:style w:type="character" w:styleId="FootnoteReference">
    <w:name w:val="footnote reference"/>
    <w:basedOn w:val="DefaultParagraphFont"/>
    <w:uiPriority w:val="99"/>
    <w:semiHidden/>
    <w:unhideWhenUsed/>
    <w:rsid w:val="00070890"/>
    <w:rPr>
      <w:vertAlign w:val="superscript"/>
    </w:rPr>
  </w:style>
  <w:style w:type="character" w:styleId="Hyperlink">
    <w:name w:val="Hyperlink"/>
    <w:basedOn w:val="DefaultParagraphFont"/>
    <w:uiPriority w:val="99"/>
    <w:unhideWhenUsed/>
    <w:rsid w:val="00263CAD"/>
    <w:rPr>
      <w:color w:val="0000FF" w:themeColor="hyperlink"/>
      <w:u w:val="single"/>
    </w:rPr>
  </w:style>
  <w:style w:type="paragraph" w:styleId="BalloonText">
    <w:name w:val="Balloon Text"/>
    <w:basedOn w:val="Normal"/>
    <w:link w:val="BalloonTextChar"/>
    <w:uiPriority w:val="99"/>
    <w:semiHidden/>
    <w:unhideWhenUsed/>
    <w:rsid w:val="00263C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CAD"/>
    <w:rPr>
      <w:rFonts w:ascii="Tahoma" w:hAnsi="Tahoma" w:cs="Tahoma"/>
      <w:sz w:val="16"/>
      <w:szCs w:val="16"/>
    </w:rPr>
  </w:style>
  <w:style w:type="character" w:styleId="FollowedHyperlink">
    <w:name w:val="FollowedHyperlink"/>
    <w:basedOn w:val="DefaultParagraphFont"/>
    <w:uiPriority w:val="99"/>
    <w:semiHidden/>
    <w:unhideWhenUsed/>
    <w:rsid w:val="00EC079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F98"/>
    <w:pPr>
      <w:ind w:left="720"/>
      <w:contextualSpacing/>
    </w:pPr>
  </w:style>
  <w:style w:type="paragraph" w:styleId="Header">
    <w:name w:val="header"/>
    <w:basedOn w:val="Normal"/>
    <w:link w:val="HeaderChar"/>
    <w:uiPriority w:val="99"/>
    <w:unhideWhenUsed/>
    <w:rsid w:val="006508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8B5"/>
  </w:style>
  <w:style w:type="paragraph" w:styleId="Footer">
    <w:name w:val="footer"/>
    <w:basedOn w:val="Normal"/>
    <w:link w:val="FooterChar"/>
    <w:uiPriority w:val="99"/>
    <w:unhideWhenUsed/>
    <w:rsid w:val="006508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8B5"/>
  </w:style>
  <w:style w:type="paragraph" w:styleId="FootnoteText">
    <w:name w:val="footnote text"/>
    <w:basedOn w:val="Normal"/>
    <w:link w:val="FootnoteTextChar"/>
    <w:uiPriority w:val="99"/>
    <w:semiHidden/>
    <w:unhideWhenUsed/>
    <w:rsid w:val="000708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0890"/>
    <w:rPr>
      <w:sz w:val="20"/>
      <w:szCs w:val="20"/>
    </w:rPr>
  </w:style>
  <w:style w:type="character" w:styleId="FootnoteReference">
    <w:name w:val="footnote reference"/>
    <w:basedOn w:val="DefaultParagraphFont"/>
    <w:uiPriority w:val="99"/>
    <w:semiHidden/>
    <w:unhideWhenUsed/>
    <w:rsid w:val="00070890"/>
    <w:rPr>
      <w:vertAlign w:val="superscript"/>
    </w:rPr>
  </w:style>
  <w:style w:type="character" w:styleId="Hyperlink">
    <w:name w:val="Hyperlink"/>
    <w:basedOn w:val="DefaultParagraphFont"/>
    <w:uiPriority w:val="99"/>
    <w:unhideWhenUsed/>
    <w:rsid w:val="00263CAD"/>
    <w:rPr>
      <w:color w:val="0000FF" w:themeColor="hyperlink"/>
      <w:u w:val="single"/>
    </w:rPr>
  </w:style>
  <w:style w:type="paragraph" w:styleId="BalloonText">
    <w:name w:val="Balloon Text"/>
    <w:basedOn w:val="Normal"/>
    <w:link w:val="BalloonTextChar"/>
    <w:uiPriority w:val="99"/>
    <w:semiHidden/>
    <w:unhideWhenUsed/>
    <w:rsid w:val="00263C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CAD"/>
    <w:rPr>
      <w:rFonts w:ascii="Tahoma" w:hAnsi="Tahoma" w:cs="Tahoma"/>
      <w:sz w:val="16"/>
      <w:szCs w:val="16"/>
    </w:rPr>
  </w:style>
  <w:style w:type="character" w:styleId="FollowedHyperlink">
    <w:name w:val="FollowedHyperlink"/>
    <w:basedOn w:val="DefaultParagraphFont"/>
    <w:uiPriority w:val="99"/>
    <w:semiHidden/>
    <w:unhideWhenUsed/>
    <w:rsid w:val="00EC07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nfo@imtac.org.uk"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www.imtac.org.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imtac.org.uk/publications.php?pid=280" TargetMode="External"/><Relationship Id="rId4" Type="http://schemas.openxmlformats.org/officeDocument/2006/relationships/hyperlink" Target="http://imtac.org.uk/publications.php?pid=262" TargetMode="External"/><Relationship Id="rId1" Type="http://schemas.openxmlformats.org/officeDocument/2006/relationships/hyperlink" Target="http://www.transport-research.info/Upload/Documents/200608/20060811_110503_45123_UG395_Final_Report.pdf" TargetMode="External"/><Relationship Id="rId2" Type="http://schemas.openxmlformats.org/officeDocument/2006/relationships/hyperlink" Target="http://imtac.org.uk/publications.php?pid=2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00C6D-CAF3-CB4C-A8D9-DC6279F2D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3088</Words>
  <Characters>17607</Characters>
  <Application>Microsoft Macintosh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 Lorimer</cp:lastModifiedBy>
  <cp:revision>2</cp:revision>
  <cp:lastPrinted>2015-05-14T10:30:00Z</cp:lastPrinted>
  <dcterms:created xsi:type="dcterms:W3CDTF">2018-01-13T15:46:00Z</dcterms:created>
  <dcterms:modified xsi:type="dcterms:W3CDTF">2018-01-13T15:46:00Z</dcterms:modified>
</cp:coreProperties>
</file>