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02" w:rsidRDefault="00896E02" w:rsidP="00896E02">
      <w:pPr>
        <w:widowControl w:val="0"/>
        <w:autoSpaceDE w:val="0"/>
        <w:autoSpaceDN w:val="0"/>
        <w:adjustRightInd w:val="0"/>
        <w:jc w:val="center"/>
        <w:rPr>
          <w:rFonts w:ascii="Arial" w:hAnsi="Arial" w:cs="Arial"/>
          <w:sz w:val="28"/>
          <w:szCs w:val="28"/>
        </w:rPr>
      </w:pPr>
      <w:bookmarkStart w:id="0" w:name="_GoBack"/>
      <w:bookmarkEnd w:id="0"/>
      <w:r>
        <w:rPr>
          <w:rFonts w:ascii="Arial" w:hAnsi="Arial" w:cs="Arial"/>
          <w:noProof/>
          <w:sz w:val="28"/>
          <w:szCs w:val="28"/>
          <w:lang w:eastAsia="en-GB"/>
        </w:rPr>
        <w:drawing>
          <wp:inline distT="0" distB="0" distL="0" distR="0">
            <wp:extent cx="4673600" cy="34207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20745"/>
                    </a:xfrm>
                    <a:prstGeom prst="rect">
                      <a:avLst/>
                    </a:prstGeom>
                    <a:noFill/>
                    <a:ln>
                      <a:noFill/>
                    </a:ln>
                  </pic:spPr>
                </pic:pic>
              </a:graphicData>
            </a:graphic>
          </wp:inline>
        </w:drawing>
      </w:r>
    </w:p>
    <w:p w:rsidR="00896E02" w:rsidRDefault="00896E02" w:rsidP="00896E02">
      <w:pPr>
        <w:widowControl w:val="0"/>
        <w:autoSpaceDE w:val="0"/>
        <w:autoSpaceDN w:val="0"/>
        <w:adjustRightInd w:val="0"/>
        <w:jc w:val="center"/>
        <w:rPr>
          <w:rFonts w:ascii="Arial" w:hAnsi="Arial" w:cs="Arial"/>
          <w:b/>
          <w:bCs/>
          <w:sz w:val="36"/>
          <w:szCs w:val="36"/>
        </w:rPr>
      </w:pPr>
    </w:p>
    <w:p w:rsidR="00896E02" w:rsidRDefault="00896E02" w:rsidP="00896E02">
      <w:pPr>
        <w:rPr>
          <w:rFonts w:ascii="Arial" w:hAnsi="Arial" w:cs="Arial"/>
          <w:b/>
          <w:bCs/>
          <w:sz w:val="28"/>
          <w:szCs w:val="28"/>
        </w:rPr>
      </w:pPr>
      <w:r w:rsidRPr="00896E02">
        <w:rPr>
          <w:rFonts w:ascii="Arial" w:hAnsi="Arial" w:cs="Arial"/>
          <w:b/>
          <w:bCs/>
          <w:sz w:val="36"/>
          <w:szCs w:val="36"/>
        </w:rPr>
        <w:t>Recommendations for improvements to the application and renewal processes for the Concessionary Fares Scheme</w:t>
      </w:r>
      <w:r>
        <w:rPr>
          <w:rFonts w:ascii="Arial" w:hAnsi="Arial" w:cs="Arial"/>
          <w:b/>
          <w:bCs/>
          <w:sz w:val="28"/>
          <w:szCs w:val="28"/>
        </w:rPr>
        <w:t xml:space="preserve"> </w:t>
      </w:r>
    </w:p>
    <w:p w:rsidR="00896E02" w:rsidRPr="00896E02" w:rsidRDefault="00896E02" w:rsidP="00896E02">
      <w:pPr>
        <w:rPr>
          <w:rFonts w:ascii="Arial" w:hAnsi="Arial" w:cs="Arial"/>
          <w:b/>
          <w:bCs/>
          <w:sz w:val="36"/>
          <w:szCs w:val="36"/>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E81387">
        <w:rPr>
          <w:rFonts w:ascii="Arial" w:hAnsi="Arial" w:cs="Arial"/>
          <w:b/>
          <w:bCs/>
          <w:sz w:val="28"/>
          <w:szCs w:val="28"/>
        </w:rPr>
        <w:tab/>
      </w:r>
      <w:r w:rsidRPr="00896E02">
        <w:rPr>
          <w:rFonts w:ascii="Arial" w:hAnsi="Arial" w:cs="Arial"/>
          <w:b/>
          <w:bCs/>
          <w:sz w:val="36"/>
          <w:szCs w:val="36"/>
        </w:rPr>
        <w:t>(November 2019)</w:t>
      </w:r>
    </w:p>
    <w:p w:rsidR="00896E02" w:rsidRDefault="00896E02" w:rsidP="00896E02">
      <w:pPr>
        <w:widowControl w:val="0"/>
        <w:autoSpaceDE w:val="0"/>
        <w:autoSpaceDN w:val="0"/>
        <w:adjustRightInd w:val="0"/>
        <w:jc w:val="center"/>
        <w:rPr>
          <w:rFonts w:ascii="Arial" w:hAnsi="Arial" w:cs="Arial"/>
          <w:b/>
          <w:bCs/>
          <w:sz w:val="36"/>
          <w:szCs w:val="36"/>
        </w:rPr>
      </w:pPr>
    </w:p>
    <w:p w:rsidR="00896E02" w:rsidRDefault="00896E02" w:rsidP="00896E02">
      <w:pPr>
        <w:widowControl w:val="0"/>
        <w:autoSpaceDE w:val="0"/>
        <w:autoSpaceDN w:val="0"/>
        <w:adjustRightInd w:val="0"/>
        <w:spacing w:after="120"/>
        <w:rPr>
          <w:rFonts w:ascii="Arial" w:hAnsi="Arial" w:cs="Arial"/>
          <w:sz w:val="36"/>
          <w:szCs w:val="36"/>
        </w:rPr>
      </w:pPr>
    </w:p>
    <w:p w:rsidR="00896E02" w:rsidRDefault="00896E02" w:rsidP="00896E02">
      <w:pPr>
        <w:widowControl w:val="0"/>
        <w:autoSpaceDE w:val="0"/>
        <w:autoSpaceDN w:val="0"/>
        <w:adjustRightInd w:val="0"/>
        <w:spacing w:after="120"/>
        <w:rPr>
          <w:rFonts w:ascii="Arial" w:hAnsi="Arial" w:cs="Arial"/>
          <w:sz w:val="36"/>
          <w:szCs w:val="36"/>
        </w:rPr>
      </w:pPr>
    </w:p>
    <w:p w:rsidR="00896E02" w:rsidRDefault="00896E02" w:rsidP="00896E02">
      <w:pPr>
        <w:widowControl w:val="0"/>
        <w:autoSpaceDE w:val="0"/>
        <w:autoSpaceDN w:val="0"/>
        <w:adjustRightInd w:val="0"/>
        <w:spacing w:after="120"/>
        <w:rPr>
          <w:rFonts w:ascii="Arial" w:hAnsi="Arial" w:cs="Arial"/>
          <w:sz w:val="28"/>
          <w:szCs w:val="28"/>
        </w:rPr>
      </w:pPr>
      <w:r>
        <w:rPr>
          <w:rFonts w:ascii="Arial" w:hAnsi="Arial" w:cs="Arial"/>
          <w:sz w:val="36"/>
          <w:szCs w:val="36"/>
        </w:rPr>
        <w:t>Imtac is committed to making information about our work accessible.  Details of how to obtain information in your preferred format are included on the next page</w:t>
      </w:r>
      <w:r>
        <w:rPr>
          <w:rFonts w:ascii="Arial" w:hAnsi="Arial" w:cs="Arial"/>
          <w:sz w:val="28"/>
          <w:szCs w:val="28"/>
        </w:rPr>
        <w:t>.</w:t>
      </w:r>
    </w:p>
    <w:p w:rsidR="00896E02" w:rsidRDefault="00896E02" w:rsidP="00896E02">
      <w:pPr>
        <w:widowControl w:val="0"/>
        <w:autoSpaceDE w:val="0"/>
        <w:autoSpaceDN w:val="0"/>
        <w:adjustRightInd w:val="0"/>
        <w:rPr>
          <w:rFonts w:ascii="Arial" w:hAnsi="Arial" w:cs="Arial"/>
          <w:b/>
          <w:bCs/>
          <w:sz w:val="28"/>
          <w:szCs w:val="28"/>
        </w:rPr>
      </w:pPr>
    </w:p>
    <w:p w:rsidR="00896E02" w:rsidRDefault="00896E02" w:rsidP="00896E02">
      <w:pPr>
        <w:widowControl w:val="0"/>
        <w:autoSpaceDE w:val="0"/>
        <w:autoSpaceDN w:val="0"/>
        <w:adjustRightInd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Making our information accessible</w:t>
      </w: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Pr>
            <w:rFonts w:ascii="Arial" w:hAnsi="Arial" w:cs="Arial"/>
            <w:color w:val="000099"/>
            <w:sz w:val="28"/>
            <w:szCs w:val="28"/>
            <w:u w:val="single" w:color="0000FF"/>
          </w:rPr>
          <w:t>www.imtac.org.uk</w:t>
        </w:r>
      </w:hyperlink>
      <w:r>
        <w:rPr>
          <w:rFonts w:ascii="Arial" w:hAnsi="Arial" w:cs="Arial"/>
          <w:sz w:val="28"/>
          <w:szCs w:val="28"/>
        </w:rPr>
        <w:t>.  In addition we will provide information in a range of other formats.  These formats include:</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Large print</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Audio versions</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Braille</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Electronic copies on disc or via email in PDF or word</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Easy read</w:t>
      </w:r>
    </w:p>
    <w:p w:rsidR="00896E02" w:rsidRDefault="00896E02" w:rsidP="00896E02">
      <w:pPr>
        <w:widowControl w:val="0"/>
        <w:numPr>
          <w:ilvl w:val="0"/>
          <w:numId w:val="6"/>
        </w:numPr>
        <w:tabs>
          <w:tab w:val="clear" w:pos="180"/>
          <w:tab w:val="left" w:pos="360"/>
          <w:tab w:val="left" w:pos="709"/>
        </w:tabs>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Information about our work in other languages</w:t>
      </w:r>
    </w:p>
    <w:p w:rsidR="00896E02" w:rsidRDefault="00896E02" w:rsidP="00896E02">
      <w:pPr>
        <w:widowControl w:val="0"/>
        <w:autoSpaceDE w:val="0"/>
        <w:autoSpaceDN w:val="0"/>
        <w:adjustRightInd w:val="0"/>
        <w:rPr>
          <w:rFonts w:ascii="Arial" w:hAnsi="Arial" w:cs="Arial"/>
          <w:sz w:val="28"/>
          <w:szCs w:val="28"/>
        </w:rPr>
      </w:pP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If you would like this publication in any of the formats listed above or if you have any other information requirements please contact:</w:t>
      </w:r>
    </w:p>
    <w:p w:rsidR="00896E02" w:rsidRDefault="00896E02" w:rsidP="00896E02">
      <w:pPr>
        <w:widowControl w:val="0"/>
        <w:autoSpaceDE w:val="0"/>
        <w:autoSpaceDN w:val="0"/>
        <w:adjustRightInd w:val="0"/>
        <w:rPr>
          <w:rFonts w:ascii="Arial" w:hAnsi="Arial" w:cs="Arial"/>
          <w:sz w:val="28"/>
          <w:szCs w:val="28"/>
        </w:rPr>
      </w:pP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Michael Lorimer</w:t>
      </w: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Imtac</w:t>
      </w: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Titanic Suites</w:t>
      </w: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55-59 Adelaide Street</w:t>
      </w:r>
    </w:p>
    <w:p w:rsidR="00896E02" w:rsidRDefault="00896E02" w:rsidP="00896E02">
      <w:pPr>
        <w:widowControl w:val="0"/>
        <w:autoSpaceDE w:val="0"/>
        <w:autoSpaceDN w:val="0"/>
        <w:adjustRightInd w:val="0"/>
        <w:rPr>
          <w:rFonts w:ascii="Arial" w:hAnsi="Arial" w:cs="Arial"/>
          <w:sz w:val="28"/>
          <w:szCs w:val="28"/>
        </w:rPr>
      </w:pPr>
      <w:proofErr w:type="gramStart"/>
      <w:r>
        <w:rPr>
          <w:rFonts w:ascii="Arial" w:hAnsi="Arial" w:cs="Arial"/>
          <w:sz w:val="28"/>
          <w:szCs w:val="28"/>
        </w:rPr>
        <w:t>Belfast  BT2</w:t>
      </w:r>
      <w:proofErr w:type="gramEnd"/>
      <w:r>
        <w:rPr>
          <w:rFonts w:ascii="Arial" w:hAnsi="Arial" w:cs="Arial"/>
          <w:sz w:val="28"/>
          <w:szCs w:val="28"/>
        </w:rPr>
        <w:t xml:space="preserve"> 8FE</w:t>
      </w:r>
    </w:p>
    <w:p w:rsidR="00896E02" w:rsidRDefault="00896E02" w:rsidP="00896E02">
      <w:pPr>
        <w:widowControl w:val="0"/>
        <w:autoSpaceDE w:val="0"/>
        <w:autoSpaceDN w:val="0"/>
        <w:adjustRightInd w:val="0"/>
        <w:rPr>
          <w:rFonts w:ascii="Arial" w:hAnsi="Arial" w:cs="Arial"/>
          <w:sz w:val="28"/>
          <w:szCs w:val="28"/>
        </w:rPr>
      </w:pPr>
    </w:p>
    <w:p w:rsidR="00896E02" w:rsidRDefault="00896E02" w:rsidP="00896E02">
      <w:pPr>
        <w:widowControl w:val="0"/>
        <w:autoSpaceDE w:val="0"/>
        <w:autoSpaceDN w:val="0"/>
        <w:adjustRightInd w:val="0"/>
        <w:rPr>
          <w:rFonts w:ascii="Arial" w:hAnsi="Arial" w:cs="Arial"/>
          <w:sz w:val="28"/>
          <w:szCs w:val="28"/>
        </w:rPr>
      </w:pPr>
      <w:r>
        <w:rPr>
          <w:rFonts w:ascii="Arial" w:hAnsi="Arial" w:cs="Arial"/>
          <w:sz w:val="28"/>
          <w:szCs w:val="28"/>
        </w:rPr>
        <w:t>Telephone/</w:t>
      </w:r>
      <w:proofErr w:type="spellStart"/>
      <w:r>
        <w:rPr>
          <w:rFonts w:ascii="Arial" w:hAnsi="Arial" w:cs="Arial"/>
          <w:sz w:val="28"/>
          <w:szCs w:val="28"/>
        </w:rPr>
        <w:t>Textphone</w:t>
      </w:r>
      <w:proofErr w:type="spellEnd"/>
      <w:r>
        <w:rPr>
          <w:rFonts w:ascii="Arial" w:hAnsi="Arial" w:cs="Arial"/>
          <w:sz w:val="28"/>
          <w:szCs w:val="28"/>
        </w:rPr>
        <w:t>: 028 9072 6020</w:t>
      </w:r>
    </w:p>
    <w:p w:rsidR="00896E02" w:rsidRDefault="00896E02" w:rsidP="00896E02">
      <w:pPr>
        <w:widowControl w:val="0"/>
        <w:autoSpaceDE w:val="0"/>
        <w:autoSpaceDN w:val="0"/>
        <w:adjustRightInd w:val="0"/>
        <w:rPr>
          <w:rFonts w:ascii="Arial" w:hAnsi="Arial" w:cs="Arial"/>
          <w:color w:val="0000FF"/>
          <w:sz w:val="28"/>
          <w:szCs w:val="28"/>
          <w:u w:val="single" w:color="0000FF"/>
        </w:rPr>
      </w:pPr>
      <w:r>
        <w:rPr>
          <w:rFonts w:ascii="Arial" w:hAnsi="Arial" w:cs="Arial"/>
          <w:sz w:val="28"/>
          <w:szCs w:val="28"/>
        </w:rPr>
        <w:t>Email:</w:t>
      </w:r>
      <w:r>
        <w:rPr>
          <w:rFonts w:ascii="Arial" w:hAnsi="Arial" w:cs="Arial"/>
          <w:sz w:val="28"/>
          <w:szCs w:val="28"/>
        </w:rPr>
        <w:tab/>
      </w:r>
      <w:hyperlink r:id="rId10" w:history="1">
        <w:r>
          <w:rPr>
            <w:rFonts w:ascii="Arial" w:hAnsi="Arial" w:cs="Arial"/>
            <w:color w:val="000099"/>
            <w:sz w:val="28"/>
            <w:szCs w:val="28"/>
            <w:u w:val="single" w:color="0000FF"/>
          </w:rPr>
          <w:t>info@imtac.org.uk</w:t>
        </w:r>
      </w:hyperlink>
    </w:p>
    <w:p w:rsidR="00896E02" w:rsidRDefault="00896E02" w:rsidP="00896E02">
      <w:pPr>
        <w:widowControl w:val="0"/>
        <w:autoSpaceDE w:val="0"/>
        <w:autoSpaceDN w:val="0"/>
        <w:adjustRightInd w:val="0"/>
        <w:rPr>
          <w:rFonts w:ascii="Arial" w:hAnsi="Arial" w:cs="Arial"/>
          <w:sz w:val="28"/>
          <w:szCs w:val="28"/>
          <w:u w:color="0000FF"/>
        </w:rPr>
      </w:pPr>
    </w:p>
    <w:p w:rsidR="00896E02" w:rsidRDefault="00896E02" w:rsidP="00896E02">
      <w:pPr>
        <w:widowControl w:val="0"/>
        <w:autoSpaceDE w:val="0"/>
        <w:autoSpaceDN w:val="0"/>
        <w:adjustRightInd w:val="0"/>
        <w:rPr>
          <w:rFonts w:ascii="Arial" w:hAnsi="Arial" w:cs="Arial"/>
          <w:sz w:val="28"/>
          <w:szCs w:val="28"/>
          <w:u w:color="0000FF"/>
        </w:rPr>
      </w:pPr>
      <w:r>
        <w:rPr>
          <w:rFonts w:ascii="Arial" w:hAnsi="Arial" w:cs="Arial"/>
          <w:sz w:val="28"/>
          <w:szCs w:val="28"/>
          <w:u w:color="0000FF"/>
        </w:rPr>
        <w:t xml:space="preserve">Website: </w:t>
      </w:r>
      <w:hyperlink r:id="rId11" w:history="1">
        <w:r>
          <w:rPr>
            <w:rFonts w:ascii="Arial" w:hAnsi="Arial" w:cs="Arial"/>
            <w:color w:val="000099"/>
            <w:sz w:val="28"/>
            <w:szCs w:val="28"/>
            <w:u w:val="single" w:color="000099"/>
          </w:rPr>
          <w:t>www.imtac.org.uk</w:t>
        </w:r>
      </w:hyperlink>
    </w:p>
    <w:p w:rsidR="00896E02" w:rsidRDefault="00896E02" w:rsidP="00896E02">
      <w:pPr>
        <w:widowControl w:val="0"/>
        <w:autoSpaceDE w:val="0"/>
        <w:autoSpaceDN w:val="0"/>
        <w:adjustRightInd w:val="0"/>
        <w:rPr>
          <w:rFonts w:ascii="Arial" w:hAnsi="Arial" w:cs="Arial"/>
          <w:sz w:val="28"/>
          <w:szCs w:val="28"/>
          <w:u w:color="0000FF"/>
        </w:rPr>
      </w:pPr>
      <w:r>
        <w:rPr>
          <w:rFonts w:ascii="Arial" w:hAnsi="Arial" w:cs="Arial"/>
          <w:sz w:val="28"/>
          <w:szCs w:val="28"/>
          <w:u w:color="0000FF"/>
        </w:rPr>
        <w:t>Twitter: @</w:t>
      </w:r>
      <w:proofErr w:type="spellStart"/>
      <w:r>
        <w:rPr>
          <w:rFonts w:ascii="Arial" w:hAnsi="Arial" w:cs="Arial"/>
          <w:sz w:val="28"/>
          <w:szCs w:val="28"/>
          <w:u w:color="0000FF"/>
        </w:rPr>
        <w:t>ImtacNI</w:t>
      </w:r>
      <w:proofErr w:type="spellEnd"/>
    </w:p>
    <w:p w:rsidR="00896E02" w:rsidRDefault="00896E02" w:rsidP="00896E02">
      <w:pPr>
        <w:widowControl w:val="0"/>
        <w:autoSpaceDE w:val="0"/>
        <w:autoSpaceDN w:val="0"/>
        <w:adjustRightInd w:val="0"/>
        <w:rPr>
          <w:rFonts w:ascii="Arial" w:hAnsi="Arial" w:cs="Arial"/>
          <w:sz w:val="28"/>
          <w:szCs w:val="28"/>
          <w:u w:color="0000FF"/>
        </w:rPr>
      </w:pPr>
    </w:p>
    <w:p w:rsidR="00896E02" w:rsidRDefault="00896E02" w:rsidP="00896E02">
      <w:pPr>
        <w:widowControl w:val="0"/>
        <w:autoSpaceDE w:val="0"/>
        <w:autoSpaceDN w:val="0"/>
        <w:adjustRightInd w:val="0"/>
        <w:rPr>
          <w:rFonts w:ascii="Arial" w:hAnsi="Arial" w:cs="Arial"/>
          <w:b/>
          <w:bCs/>
          <w:sz w:val="28"/>
          <w:szCs w:val="28"/>
          <w:u w:color="0000FF"/>
        </w:rPr>
      </w:pPr>
      <w:r>
        <w:rPr>
          <w:rFonts w:ascii="Arial" w:hAnsi="Arial" w:cs="Arial"/>
          <w:b/>
          <w:bCs/>
          <w:sz w:val="28"/>
          <w:szCs w:val="28"/>
          <w:u w:color="0000FF"/>
        </w:rPr>
        <w:br w:type="page"/>
      </w:r>
      <w:r>
        <w:rPr>
          <w:rFonts w:ascii="Arial" w:hAnsi="Arial" w:cs="Arial"/>
          <w:b/>
          <w:bCs/>
          <w:sz w:val="28"/>
          <w:szCs w:val="28"/>
          <w:u w:color="0000FF"/>
        </w:rPr>
        <w:lastRenderedPageBreak/>
        <w:t>About Imtac</w:t>
      </w:r>
    </w:p>
    <w:p w:rsidR="00896E02" w:rsidRDefault="00896E02" w:rsidP="00896E02">
      <w:pPr>
        <w:widowControl w:val="0"/>
        <w:autoSpaceDE w:val="0"/>
        <w:autoSpaceDN w:val="0"/>
        <w:adjustRightInd w:val="0"/>
        <w:rPr>
          <w:rFonts w:ascii="Arial" w:hAnsi="Arial" w:cs="Arial"/>
          <w:sz w:val="28"/>
          <w:szCs w:val="28"/>
          <w:u w:color="0000FF"/>
        </w:rPr>
      </w:pPr>
      <w:r>
        <w:rPr>
          <w:rFonts w:ascii="Arial" w:hAnsi="Arial" w:cs="Arial"/>
          <w:sz w:val="28"/>
          <w:szCs w:val="28"/>
          <w:u w:color="0000FF"/>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rsidR="00896E02" w:rsidRDefault="00896E02" w:rsidP="00896E02">
      <w:pPr>
        <w:widowControl w:val="0"/>
        <w:autoSpaceDE w:val="0"/>
        <w:autoSpaceDN w:val="0"/>
        <w:adjustRightInd w:val="0"/>
        <w:rPr>
          <w:rFonts w:ascii="Arial" w:hAnsi="Arial" w:cs="Arial"/>
          <w:sz w:val="28"/>
          <w:szCs w:val="28"/>
          <w:u w:color="0000FF"/>
        </w:rPr>
      </w:pPr>
      <w:r>
        <w:rPr>
          <w:rFonts w:ascii="Arial" w:hAnsi="Arial" w:cs="Arial"/>
          <w:sz w:val="28"/>
          <w:szCs w:val="28"/>
          <w:u w:color="0000FF"/>
        </w:rPr>
        <w:t>The aim of the Committee is to ensure that older people and disabled people have the same opportunities as everyone else to travel when and where they want.</w:t>
      </w:r>
    </w:p>
    <w:p w:rsidR="00896E02" w:rsidRDefault="00896E02" w:rsidP="00896E02">
      <w:pPr>
        <w:rPr>
          <w:rFonts w:ascii="Arial" w:hAnsi="Arial" w:cs="Arial"/>
          <w:sz w:val="28"/>
          <w:szCs w:val="28"/>
          <w:u w:color="0000FF"/>
        </w:rPr>
      </w:pPr>
      <w:r>
        <w:rPr>
          <w:rFonts w:ascii="Arial" w:hAnsi="Arial" w:cs="Arial"/>
          <w:sz w:val="28"/>
          <w:szCs w:val="28"/>
          <w:u w:color="0000FF"/>
        </w:rPr>
        <w:t>Imtac receives support from the Department for Infrastructure (hereafter referred to as the Department).</w:t>
      </w:r>
    </w:p>
    <w:p w:rsidR="00896E02" w:rsidRDefault="00896E02" w:rsidP="00896E0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rsidR="00AB000B" w:rsidRPr="00896E02" w:rsidRDefault="00896E02">
      <w:pPr>
        <w:rPr>
          <w:rFonts w:ascii="Arial" w:hAnsi="Arial" w:cs="Arial"/>
          <w:b/>
          <w:sz w:val="28"/>
          <w:szCs w:val="28"/>
        </w:rPr>
      </w:pPr>
      <w:r w:rsidRPr="00896E02">
        <w:rPr>
          <w:rFonts w:ascii="Arial" w:hAnsi="Arial" w:cs="Arial"/>
          <w:b/>
          <w:sz w:val="28"/>
          <w:szCs w:val="28"/>
        </w:rPr>
        <w:t>About this report</w:t>
      </w:r>
    </w:p>
    <w:p w:rsidR="00AB000B" w:rsidRDefault="00AB000B">
      <w:pPr>
        <w:rPr>
          <w:rFonts w:ascii="Arial" w:hAnsi="Arial" w:cs="Arial"/>
          <w:sz w:val="28"/>
          <w:szCs w:val="28"/>
        </w:rPr>
      </w:pPr>
      <w:r w:rsidRPr="00AB000B">
        <w:rPr>
          <w:rFonts w:ascii="Arial" w:hAnsi="Arial" w:cs="Arial"/>
          <w:sz w:val="28"/>
          <w:szCs w:val="28"/>
        </w:rPr>
        <w:t xml:space="preserve">As part of its Work Programme in 2019/20 Imtac agreed to </w:t>
      </w:r>
      <w:r>
        <w:rPr>
          <w:rFonts w:ascii="Arial" w:hAnsi="Arial" w:cs="Arial"/>
          <w:sz w:val="28"/>
          <w:szCs w:val="28"/>
        </w:rPr>
        <w:t xml:space="preserve">examine </w:t>
      </w:r>
      <w:r w:rsidRPr="00AB000B">
        <w:rPr>
          <w:rFonts w:ascii="Arial" w:hAnsi="Arial" w:cs="Arial"/>
          <w:sz w:val="28"/>
          <w:szCs w:val="28"/>
        </w:rPr>
        <w:t>the current application and renewal processes for the Concessionary Fares Scheme in Northern Ireland and make any recommendations for improvement</w:t>
      </w:r>
      <w:r>
        <w:rPr>
          <w:rFonts w:ascii="Arial" w:hAnsi="Arial" w:cs="Arial"/>
          <w:sz w:val="28"/>
          <w:szCs w:val="28"/>
        </w:rPr>
        <w:t>.</w:t>
      </w:r>
    </w:p>
    <w:p w:rsidR="00896E02" w:rsidRDefault="00896E02">
      <w:pPr>
        <w:rPr>
          <w:rFonts w:ascii="Arial" w:hAnsi="Arial" w:cs="Arial"/>
          <w:sz w:val="28"/>
          <w:szCs w:val="28"/>
        </w:rPr>
      </w:pPr>
    </w:p>
    <w:p w:rsidR="00AB000B" w:rsidRPr="00896E02" w:rsidRDefault="00AB000B">
      <w:pPr>
        <w:rPr>
          <w:rFonts w:ascii="Arial" w:hAnsi="Arial" w:cs="Arial"/>
          <w:b/>
          <w:sz w:val="28"/>
          <w:szCs w:val="28"/>
        </w:rPr>
      </w:pPr>
      <w:r w:rsidRPr="00896E02">
        <w:rPr>
          <w:rFonts w:ascii="Arial" w:hAnsi="Arial" w:cs="Arial"/>
          <w:b/>
          <w:sz w:val="28"/>
          <w:szCs w:val="28"/>
        </w:rPr>
        <w:t>How this report was compiled</w:t>
      </w:r>
    </w:p>
    <w:p w:rsidR="0052714F" w:rsidRDefault="0052714F">
      <w:pPr>
        <w:rPr>
          <w:rFonts w:ascii="Arial" w:hAnsi="Arial" w:cs="Arial"/>
          <w:sz w:val="28"/>
          <w:szCs w:val="28"/>
        </w:rPr>
      </w:pPr>
      <w:r>
        <w:rPr>
          <w:rFonts w:ascii="Arial" w:hAnsi="Arial" w:cs="Arial"/>
          <w:sz w:val="28"/>
          <w:szCs w:val="28"/>
        </w:rPr>
        <w:t>In compiling this report the Committee identified and undertook several tasks. Firstly it looked at the current application and renewal processes for eligible groups of older people and disabled people. Secondly it looked at potential lessons to learned from the administration of concessionary fares in other parts of the United Kingdom. Thirdly it identified key issues arising out of a review of the first two steps. Fourthly Imtac carried out</w:t>
      </w:r>
      <w:r w:rsidR="00896E02">
        <w:rPr>
          <w:rFonts w:ascii="Arial" w:hAnsi="Arial" w:cs="Arial"/>
          <w:sz w:val="28"/>
          <w:szCs w:val="28"/>
        </w:rPr>
        <w:t xml:space="preserve"> consultations</w:t>
      </w:r>
      <w:r>
        <w:rPr>
          <w:rFonts w:ascii="Arial" w:hAnsi="Arial" w:cs="Arial"/>
          <w:sz w:val="28"/>
          <w:szCs w:val="28"/>
        </w:rPr>
        <w:t xml:space="preserve"> with a number of key organisations before finalising its key recommendations for improvement.</w:t>
      </w:r>
    </w:p>
    <w:p w:rsidR="00896E02" w:rsidRDefault="00896E02">
      <w:pPr>
        <w:rPr>
          <w:rFonts w:ascii="Arial" w:hAnsi="Arial" w:cs="Arial"/>
          <w:b/>
          <w:sz w:val="28"/>
          <w:szCs w:val="28"/>
        </w:rPr>
      </w:pPr>
    </w:p>
    <w:p w:rsidR="0052714F" w:rsidRPr="00896E02" w:rsidRDefault="0052714F">
      <w:pPr>
        <w:rPr>
          <w:rFonts w:ascii="Arial" w:hAnsi="Arial" w:cs="Arial"/>
          <w:b/>
          <w:sz w:val="28"/>
          <w:szCs w:val="28"/>
        </w:rPr>
      </w:pPr>
      <w:r w:rsidRPr="00896E02">
        <w:rPr>
          <w:rFonts w:ascii="Arial" w:hAnsi="Arial" w:cs="Arial"/>
          <w:b/>
          <w:sz w:val="28"/>
          <w:szCs w:val="28"/>
        </w:rPr>
        <w:t>Current arrangements for application/renewal</w:t>
      </w:r>
    </w:p>
    <w:p w:rsidR="00585331" w:rsidRPr="00585331" w:rsidRDefault="00585331" w:rsidP="00585331">
      <w:pPr>
        <w:rPr>
          <w:rFonts w:ascii="Arial" w:hAnsi="Arial" w:cs="Arial"/>
          <w:i/>
          <w:sz w:val="28"/>
          <w:szCs w:val="28"/>
        </w:rPr>
      </w:pPr>
      <w:r w:rsidRPr="00585331">
        <w:rPr>
          <w:rFonts w:ascii="Arial" w:hAnsi="Arial" w:cs="Arial"/>
          <w:i/>
          <w:sz w:val="28"/>
          <w:szCs w:val="28"/>
        </w:rPr>
        <w:t>Summary of concessions</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Free </w:t>
      </w:r>
      <w:r w:rsidR="00896E02">
        <w:rPr>
          <w:rFonts w:ascii="Arial" w:hAnsi="Arial" w:cs="Arial"/>
          <w:iCs/>
          <w:sz w:val="28"/>
          <w:szCs w:val="28"/>
        </w:rPr>
        <w:t>discounted</w:t>
      </w:r>
      <w:r w:rsidRPr="00585331">
        <w:rPr>
          <w:rFonts w:ascii="Arial" w:hAnsi="Arial" w:cs="Arial"/>
          <w:iCs/>
          <w:sz w:val="28"/>
          <w:szCs w:val="28"/>
        </w:rPr>
        <w:t xml:space="preserve"> travel on buses and trains is available to anyone aged 60 and above in Northern Ireland. People aged 65 and above are eligible for free </w:t>
      </w:r>
      <w:r w:rsidR="00896E02">
        <w:rPr>
          <w:rFonts w:ascii="Arial" w:hAnsi="Arial" w:cs="Arial"/>
          <w:iCs/>
          <w:sz w:val="28"/>
          <w:szCs w:val="28"/>
        </w:rPr>
        <w:t xml:space="preserve">discounted </w:t>
      </w:r>
      <w:r w:rsidRPr="00585331">
        <w:rPr>
          <w:rFonts w:ascii="Arial" w:hAnsi="Arial" w:cs="Arial"/>
          <w:iCs/>
          <w:sz w:val="28"/>
          <w:szCs w:val="28"/>
        </w:rPr>
        <w:t xml:space="preserve">all Ireland travel so a </w:t>
      </w:r>
      <w:r w:rsidR="00896E02">
        <w:rPr>
          <w:rFonts w:ascii="Arial" w:hAnsi="Arial" w:cs="Arial"/>
          <w:iCs/>
          <w:sz w:val="28"/>
          <w:szCs w:val="28"/>
        </w:rPr>
        <w:t>different</w:t>
      </w:r>
      <w:r w:rsidRPr="00585331">
        <w:rPr>
          <w:rFonts w:ascii="Arial" w:hAnsi="Arial" w:cs="Arial"/>
          <w:iCs/>
          <w:sz w:val="28"/>
          <w:szCs w:val="28"/>
        </w:rPr>
        <w:t xml:space="preserve"> pass is issued.</w:t>
      </w:r>
    </w:p>
    <w:p w:rsidR="00585331" w:rsidRPr="00585331" w:rsidRDefault="00585331" w:rsidP="00585331">
      <w:pPr>
        <w:rPr>
          <w:rFonts w:ascii="Arial" w:hAnsi="Arial" w:cs="Arial"/>
          <w:iCs/>
          <w:sz w:val="28"/>
          <w:szCs w:val="28"/>
        </w:rPr>
      </w:pPr>
      <w:r w:rsidRPr="00585331">
        <w:rPr>
          <w:rFonts w:ascii="Arial" w:hAnsi="Arial" w:cs="Arial"/>
          <w:iCs/>
          <w:sz w:val="28"/>
          <w:szCs w:val="28"/>
        </w:rPr>
        <w:lastRenderedPageBreak/>
        <w:t>People who are registered blind or who are in receipt of a War Disablement Pension also</w:t>
      </w:r>
      <w:r w:rsidR="00896E02">
        <w:rPr>
          <w:rFonts w:ascii="Arial" w:hAnsi="Arial" w:cs="Arial"/>
          <w:iCs/>
          <w:sz w:val="28"/>
          <w:szCs w:val="28"/>
        </w:rPr>
        <w:t xml:space="preserve"> have</w:t>
      </w:r>
      <w:r w:rsidRPr="00585331">
        <w:rPr>
          <w:rFonts w:ascii="Arial" w:hAnsi="Arial" w:cs="Arial"/>
          <w:iCs/>
          <w:sz w:val="28"/>
          <w:szCs w:val="28"/>
        </w:rPr>
        <w:t xml:space="preserve"> free </w:t>
      </w:r>
      <w:r w:rsidR="00896E02">
        <w:rPr>
          <w:rFonts w:ascii="Arial" w:hAnsi="Arial" w:cs="Arial"/>
          <w:iCs/>
          <w:sz w:val="28"/>
          <w:szCs w:val="28"/>
        </w:rPr>
        <w:t xml:space="preserve">discounted travel </w:t>
      </w:r>
      <w:r w:rsidRPr="00585331">
        <w:rPr>
          <w:rFonts w:ascii="Arial" w:hAnsi="Arial" w:cs="Arial"/>
          <w:iCs/>
          <w:sz w:val="28"/>
          <w:szCs w:val="28"/>
        </w:rPr>
        <w:t xml:space="preserve">on buses and trains in Northern Ireland. People who are registered blind </w:t>
      </w:r>
      <w:r w:rsidR="00896E02">
        <w:rPr>
          <w:rFonts w:ascii="Arial" w:hAnsi="Arial" w:cs="Arial"/>
          <w:iCs/>
          <w:sz w:val="28"/>
          <w:szCs w:val="28"/>
        </w:rPr>
        <w:t>have free discounted</w:t>
      </w:r>
      <w:r w:rsidRPr="00585331">
        <w:rPr>
          <w:rFonts w:ascii="Arial" w:hAnsi="Arial" w:cs="Arial"/>
          <w:iCs/>
          <w:sz w:val="28"/>
          <w:szCs w:val="28"/>
        </w:rPr>
        <w:t xml:space="preserve"> travel north to south for “point to point” journeys.</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There are five eligible criteria for disabled people to qualify for half-fare </w:t>
      </w:r>
      <w:r w:rsidR="00896E02">
        <w:rPr>
          <w:rFonts w:ascii="Arial" w:hAnsi="Arial" w:cs="Arial"/>
          <w:iCs/>
          <w:sz w:val="28"/>
          <w:szCs w:val="28"/>
        </w:rPr>
        <w:t>discount</w:t>
      </w:r>
      <w:r w:rsidRPr="00585331">
        <w:rPr>
          <w:rFonts w:ascii="Arial" w:hAnsi="Arial" w:cs="Arial"/>
          <w:iCs/>
          <w:sz w:val="28"/>
          <w:szCs w:val="28"/>
        </w:rPr>
        <w:t>s on bus and trains:</w:t>
      </w:r>
    </w:p>
    <w:p w:rsidR="00585331" w:rsidRPr="00585331" w:rsidRDefault="00585331" w:rsidP="00585331">
      <w:pPr>
        <w:numPr>
          <w:ilvl w:val="0"/>
          <w:numId w:val="1"/>
        </w:numPr>
        <w:rPr>
          <w:rFonts w:ascii="Arial" w:hAnsi="Arial" w:cs="Arial"/>
          <w:iCs/>
          <w:sz w:val="28"/>
          <w:szCs w:val="28"/>
        </w:rPr>
      </w:pPr>
      <w:r w:rsidRPr="00585331">
        <w:rPr>
          <w:rFonts w:ascii="Arial" w:hAnsi="Arial" w:cs="Arial"/>
          <w:iCs/>
          <w:sz w:val="28"/>
          <w:szCs w:val="28"/>
        </w:rPr>
        <w:t>People in receipt of higher or lower rate Mobility Component of D</w:t>
      </w:r>
      <w:r w:rsidR="00785E80">
        <w:rPr>
          <w:rFonts w:ascii="Arial" w:hAnsi="Arial" w:cs="Arial"/>
          <w:iCs/>
          <w:sz w:val="28"/>
          <w:szCs w:val="28"/>
        </w:rPr>
        <w:t xml:space="preserve">isability </w:t>
      </w:r>
      <w:r w:rsidRPr="00585331">
        <w:rPr>
          <w:rFonts w:ascii="Arial" w:hAnsi="Arial" w:cs="Arial"/>
          <w:iCs/>
          <w:sz w:val="28"/>
          <w:szCs w:val="28"/>
        </w:rPr>
        <w:t>L</w:t>
      </w:r>
      <w:r w:rsidR="00785E80">
        <w:rPr>
          <w:rFonts w:ascii="Arial" w:hAnsi="Arial" w:cs="Arial"/>
          <w:iCs/>
          <w:sz w:val="28"/>
          <w:szCs w:val="28"/>
        </w:rPr>
        <w:t xml:space="preserve">iving </w:t>
      </w:r>
      <w:r w:rsidRPr="00585331">
        <w:rPr>
          <w:rFonts w:ascii="Arial" w:hAnsi="Arial" w:cs="Arial"/>
          <w:iCs/>
          <w:sz w:val="28"/>
          <w:szCs w:val="28"/>
        </w:rPr>
        <w:t>A</w:t>
      </w:r>
      <w:r w:rsidR="00785E80">
        <w:rPr>
          <w:rFonts w:ascii="Arial" w:hAnsi="Arial" w:cs="Arial"/>
          <w:iCs/>
          <w:sz w:val="28"/>
          <w:szCs w:val="28"/>
        </w:rPr>
        <w:t>llowance (DLA)</w:t>
      </w:r>
    </w:p>
    <w:p w:rsidR="00585331" w:rsidRPr="00585331" w:rsidRDefault="00585331" w:rsidP="00585331">
      <w:pPr>
        <w:numPr>
          <w:ilvl w:val="0"/>
          <w:numId w:val="1"/>
        </w:numPr>
        <w:rPr>
          <w:rFonts w:ascii="Arial" w:hAnsi="Arial" w:cs="Arial"/>
          <w:iCs/>
          <w:sz w:val="28"/>
          <w:szCs w:val="28"/>
        </w:rPr>
      </w:pPr>
      <w:r w:rsidRPr="00585331">
        <w:rPr>
          <w:rFonts w:ascii="Arial" w:hAnsi="Arial" w:cs="Arial"/>
          <w:iCs/>
          <w:sz w:val="28"/>
          <w:szCs w:val="28"/>
        </w:rPr>
        <w:t>People in receipt of standard or enhanced Mobility Component of P</w:t>
      </w:r>
      <w:r w:rsidR="00785E80">
        <w:rPr>
          <w:rFonts w:ascii="Arial" w:hAnsi="Arial" w:cs="Arial"/>
          <w:iCs/>
          <w:sz w:val="28"/>
          <w:szCs w:val="28"/>
        </w:rPr>
        <w:t xml:space="preserve">ersonal </w:t>
      </w:r>
      <w:r w:rsidRPr="00585331">
        <w:rPr>
          <w:rFonts w:ascii="Arial" w:hAnsi="Arial" w:cs="Arial"/>
          <w:iCs/>
          <w:sz w:val="28"/>
          <w:szCs w:val="28"/>
        </w:rPr>
        <w:t>I</w:t>
      </w:r>
      <w:r w:rsidR="00785E80">
        <w:rPr>
          <w:rFonts w:ascii="Arial" w:hAnsi="Arial" w:cs="Arial"/>
          <w:iCs/>
          <w:sz w:val="28"/>
          <w:szCs w:val="28"/>
        </w:rPr>
        <w:t xml:space="preserve">ndependence </w:t>
      </w:r>
      <w:r w:rsidRPr="00585331">
        <w:rPr>
          <w:rFonts w:ascii="Arial" w:hAnsi="Arial" w:cs="Arial"/>
          <w:iCs/>
          <w:sz w:val="28"/>
          <w:szCs w:val="28"/>
        </w:rPr>
        <w:t>P</w:t>
      </w:r>
      <w:r w:rsidR="00785E80">
        <w:rPr>
          <w:rFonts w:ascii="Arial" w:hAnsi="Arial" w:cs="Arial"/>
          <w:iCs/>
          <w:sz w:val="28"/>
          <w:szCs w:val="28"/>
        </w:rPr>
        <w:t>ayment (PIP)</w:t>
      </w:r>
    </w:p>
    <w:p w:rsidR="00585331" w:rsidRPr="00585331" w:rsidRDefault="00585331" w:rsidP="00585331">
      <w:pPr>
        <w:numPr>
          <w:ilvl w:val="0"/>
          <w:numId w:val="1"/>
        </w:numPr>
        <w:rPr>
          <w:rFonts w:ascii="Arial" w:hAnsi="Arial" w:cs="Arial"/>
          <w:iCs/>
          <w:sz w:val="28"/>
          <w:szCs w:val="28"/>
        </w:rPr>
      </w:pPr>
      <w:r w:rsidRPr="00585331">
        <w:rPr>
          <w:rFonts w:ascii="Arial" w:hAnsi="Arial" w:cs="Arial"/>
          <w:iCs/>
          <w:sz w:val="28"/>
          <w:szCs w:val="28"/>
        </w:rPr>
        <w:t>People certified as partially sighted</w:t>
      </w:r>
    </w:p>
    <w:p w:rsidR="00585331" w:rsidRPr="00585331" w:rsidRDefault="00585331" w:rsidP="00585331">
      <w:pPr>
        <w:numPr>
          <w:ilvl w:val="0"/>
          <w:numId w:val="1"/>
        </w:numPr>
        <w:rPr>
          <w:rFonts w:ascii="Arial" w:hAnsi="Arial" w:cs="Arial"/>
          <w:iCs/>
          <w:sz w:val="28"/>
          <w:szCs w:val="28"/>
        </w:rPr>
      </w:pPr>
      <w:r w:rsidRPr="00585331">
        <w:rPr>
          <w:rFonts w:ascii="Arial" w:hAnsi="Arial" w:cs="Arial"/>
          <w:iCs/>
          <w:sz w:val="28"/>
          <w:szCs w:val="28"/>
        </w:rPr>
        <w:t>People with a learning disability known to their local</w:t>
      </w:r>
      <w:r w:rsidR="00896E02">
        <w:rPr>
          <w:rFonts w:ascii="Arial" w:hAnsi="Arial" w:cs="Arial"/>
          <w:iCs/>
          <w:sz w:val="28"/>
          <w:szCs w:val="28"/>
        </w:rPr>
        <w:t xml:space="preserve"> Health T</w:t>
      </w:r>
      <w:r w:rsidRPr="00585331">
        <w:rPr>
          <w:rFonts w:ascii="Arial" w:hAnsi="Arial" w:cs="Arial"/>
          <w:iCs/>
          <w:sz w:val="28"/>
          <w:szCs w:val="28"/>
        </w:rPr>
        <w:t>rust</w:t>
      </w:r>
    </w:p>
    <w:p w:rsidR="00585331" w:rsidRPr="00585331" w:rsidRDefault="00585331" w:rsidP="00585331">
      <w:pPr>
        <w:numPr>
          <w:ilvl w:val="0"/>
          <w:numId w:val="1"/>
        </w:numPr>
        <w:rPr>
          <w:rFonts w:ascii="Arial" w:hAnsi="Arial" w:cs="Arial"/>
          <w:iCs/>
          <w:sz w:val="28"/>
          <w:szCs w:val="28"/>
        </w:rPr>
      </w:pPr>
      <w:r w:rsidRPr="00585331">
        <w:rPr>
          <w:rFonts w:ascii="Arial" w:hAnsi="Arial" w:cs="Arial"/>
          <w:iCs/>
          <w:sz w:val="28"/>
          <w:szCs w:val="28"/>
        </w:rPr>
        <w:t>People who have been refused a driving licence or had a licence revoked</w:t>
      </w:r>
      <w:r w:rsidR="00785E80">
        <w:rPr>
          <w:rFonts w:ascii="Arial" w:hAnsi="Arial" w:cs="Arial"/>
          <w:iCs/>
          <w:sz w:val="28"/>
          <w:szCs w:val="28"/>
        </w:rPr>
        <w:t xml:space="preserve"> on medical grounds</w:t>
      </w:r>
    </w:p>
    <w:p w:rsidR="00585331" w:rsidRPr="00585331" w:rsidRDefault="00585331" w:rsidP="00585331">
      <w:pPr>
        <w:rPr>
          <w:rFonts w:ascii="Arial" w:hAnsi="Arial" w:cs="Arial"/>
          <w:i/>
          <w:sz w:val="28"/>
          <w:szCs w:val="28"/>
        </w:rPr>
      </w:pPr>
      <w:r w:rsidRPr="00585331">
        <w:rPr>
          <w:rFonts w:ascii="Arial" w:hAnsi="Arial" w:cs="Arial"/>
          <w:i/>
          <w:sz w:val="28"/>
          <w:szCs w:val="28"/>
        </w:rPr>
        <w:t>Application process</w:t>
      </w:r>
    </w:p>
    <w:p w:rsidR="00585331" w:rsidRPr="00585331" w:rsidRDefault="00585331" w:rsidP="00585331">
      <w:pPr>
        <w:rPr>
          <w:rFonts w:ascii="Arial" w:hAnsi="Arial" w:cs="Arial"/>
          <w:iCs/>
          <w:sz w:val="28"/>
          <w:szCs w:val="28"/>
        </w:rPr>
      </w:pPr>
      <w:r>
        <w:rPr>
          <w:rFonts w:ascii="Arial" w:hAnsi="Arial" w:cs="Arial"/>
          <w:iCs/>
          <w:sz w:val="28"/>
          <w:szCs w:val="28"/>
        </w:rPr>
        <w:t>The Scheme is administered by Translink on behalf of the Department</w:t>
      </w:r>
      <w:r w:rsidR="00785E80">
        <w:rPr>
          <w:rFonts w:ascii="Arial" w:hAnsi="Arial" w:cs="Arial"/>
          <w:iCs/>
          <w:sz w:val="28"/>
          <w:szCs w:val="28"/>
        </w:rPr>
        <w:t xml:space="preserve"> which has overall responsibility for the Scheme</w:t>
      </w:r>
      <w:r>
        <w:rPr>
          <w:rFonts w:ascii="Arial" w:hAnsi="Arial" w:cs="Arial"/>
          <w:iCs/>
          <w:sz w:val="28"/>
          <w:szCs w:val="28"/>
        </w:rPr>
        <w:t xml:space="preserve">. </w:t>
      </w:r>
      <w:r w:rsidR="00896E02">
        <w:rPr>
          <w:rFonts w:ascii="Arial" w:hAnsi="Arial" w:cs="Arial"/>
          <w:iCs/>
          <w:sz w:val="28"/>
          <w:szCs w:val="28"/>
        </w:rPr>
        <w:t xml:space="preserve">Everyone must apply for a </w:t>
      </w:r>
      <w:proofErr w:type="spellStart"/>
      <w:r w:rsidR="00896E02">
        <w:rPr>
          <w:rFonts w:ascii="Arial" w:hAnsi="Arial" w:cs="Arial"/>
          <w:iCs/>
          <w:sz w:val="28"/>
          <w:szCs w:val="28"/>
        </w:rPr>
        <w:t>SmartP</w:t>
      </w:r>
      <w:r w:rsidRPr="00585331">
        <w:rPr>
          <w:rFonts w:ascii="Arial" w:hAnsi="Arial" w:cs="Arial"/>
          <w:iCs/>
          <w:sz w:val="28"/>
          <w:szCs w:val="28"/>
        </w:rPr>
        <w:t>ass</w:t>
      </w:r>
      <w:proofErr w:type="spellEnd"/>
      <w:r w:rsidRPr="00585331">
        <w:rPr>
          <w:rFonts w:ascii="Arial" w:hAnsi="Arial" w:cs="Arial"/>
          <w:iCs/>
          <w:sz w:val="28"/>
          <w:szCs w:val="28"/>
        </w:rPr>
        <w:t xml:space="preserve"> by completing an application form</w:t>
      </w:r>
      <w:r w:rsidR="00785E80">
        <w:rPr>
          <w:rFonts w:ascii="Arial" w:hAnsi="Arial" w:cs="Arial"/>
          <w:iCs/>
          <w:sz w:val="28"/>
          <w:szCs w:val="28"/>
        </w:rPr>
        <w:t>,</w:t>
      </w:r>
      <w:r w:rsidRPr="00585331">
        <w:rPr>
          <w:rFonts w:ascii="Arial" w:hAnsi="Arial" w:cs="Arial"/>
          <w:iCs/>
          <w:sz w:val="28"/>
          <w:szCs w:val="28"/>
        </w:rPr>
        <w:t xml:space="preserve"> </w:t>
      </w:r>
      <w:r w:rsidR="00785E80">
        <w:rPr>
          <w:rFonts w:ascii="Arial" w:hAnsi="Arial" w:cs="Arial"/>
          <w:iCs/>
          <w:sz w:val="28"/>
          <w:szCs w:val="28"/>
        </w:rPr>
        <w:t>currently</w:t>
      </w:r>
      <w:r w:rsidRPr="00585331">
        <w:rPr>
          <w:rFonts w:ascii="Arial" w:hAnsi="Arial" w:cs="Arial"/>
          <w:iCs/>
          <w:sz w:val="28"/>
          <w:szCs w:val="28"/>
        </w:rPr>
        <w:t xml:space="preserve"> only available in hard copy. Forms can be obtained at a Translink station or by requesting via telephone or email for a form to be posted. Forms cannot be completed or downloaded online.</w:t>
      </w:r>
    </w:p>
    <w:p w:rsidR="00585331" w:rsidRPr="00585331" w:rsidRDefault="00785E80" w:rsidP="00585331">
      <w:pPr>
        <w:rPr>
          <w:rFonts w:ascii="Arial" w:hAnsi="Arial" w:cs="Arial"/>
          <w:iCs/>
          <w:sz w:val="28"/>
          <w:szCs w:val="28"/>
        </w:rPr>
      </w:pPr>
      <w:r>
        <w:rPr>
          <w:rFonts w:ascii="Arial" w:hAnsi="Arial" w:cs="Arial"/>
          <w:iCs/>
          <w:sz w:val="28"/>
          <w:szCs w:val="28"/>
        </w:rPr>
        <w:t>G</w:t>
      </w:r>
      <w:r w:rsidR="00585331" w:rsidRPr="00585331">
        <w:rPr>
          <w:rFonts w:ascii="Arial" w:hAnsi="Arial" w:cs="Arial"/>
          <w:iCs/>
          <w:sz w:val="28"/>
          <w:szCs w:val="28"/>
        </w:rPr>
        <w:t>uidance notes</w:t>
      </w:r>
      <w:r>
        <w:rPr>
          <w:rFonts w:ascii="Arial" w:hAnsi="Arial" w:cs="Arial"/>
          <w:iCs/>
          <w:sz w:val="28"/>
          <w:szCs w:val="28"/>
        </w:rPr>
        <w:t xml:space="preserve"> are available</w:t>
      </w:r>
      <w:r w:rsidR="00585331" w:rsidRPr="00585331">
        <w:rPr>
          <w:rFonts w:ascii="Arial" w:hAnsi="Arial" w:cs="Arial"/>
          <w:iCs/>
          <w:sz w:val="28"/>
          <w:szCs w:val="28"/>
        </w:rPr>
        <w:t xml:space="preserve"> to assist </w:t>
      </w:r>
      <w:r>
        <w:rPr>
          <w:rFonts w:ascii="Arial" w:hAnsi="Arial" w:cs="Arial"/>
          <w:iCs/>
          <w:sz w:val="28"/>
          <w:szCs w:val="28"/>
        </w:rPr>
        <w:t>applicants</w:t>
      </w:r>
      <w:r w:rsidR="00585331" w:rsidRPr="00585331">
        <w:rPr>
          <w:rFonts w:ascii="Arial" w:hAnsi="Arial" w:cs="Arial"/>
          <w:iCs/>
          <w:sz w:val="28"/>
          <w:szCs w:val="28"/>
        </w:rPr>
        <w:t xml:space="preserve"> to complete the forms and provide the right supporting information. These are available in hard copy or can be downloaded from the NI Direct website in PDF format only</w:t>
      </w:r>
      <w:r w:rsidR="00585331" w:rsidRPr="00585331">
        <w:rPr>
          <w:rFonts w:ascii="Arial" w:hAnsi="Arial" w:cs="Arial"/>
          <w:iCs/>
          <w:sz w:val="28"/>
          <w:szCs w:val="28"/>
          <w:vertAlign w:val="superscript"/>
        </w:rPr>
        <w:footnoteReference w:id="1"/>
      </w:r>
      <w:r w:rsidR="00585331" w:rsidRPr="00585331">
        <w:rPr>
          <w:rFonts w:ascii="Arial" w:hAnsi="Arial" w:cs="Arial"/>
          <w:iCs/>
          <w:sz w:val="28"/>
          <w:szCs w:val="28"/>
        </w:rPr>
        <w:t>.</w:t>
      </w:r>
    </w:p>
    <w:p w:rsidR="00585331" w:rsidRPr="00585331" w:rsidRDefault="00585331" w:rsidP="00585331">
      <w:pPr>
        <w:rPr>
          <w:rFonts w:ascii="Arial" w:hAnsi="Arial" w:cs="Arial"/>
          <w:iCs/>
          <w:sz w:val="28"/>
          <w:szCs w:val="28"/>
        </w:rPr>
      </w:pPr>
      <w:r w:rsidRPr="00585331">
        <w:rPr>
          <w:rFonts w:ascii="Arial" w:hAnsi="Arial" w:cs="Arial"/>
          <w:iCs/>
          <w:sz w:val="28"/>
          <w:szCs w:val="28"/>
        </w:rPr>
        <w:t>All applicants are asked to provide</w:t>
      </w:r>
      <w:r w:rsidR="00785E80">
        <w:rPr>
          <w:rFonts w:ascii="Arial" w:hAnsi="Arial" w:cs="Arial"/>
          <w:iCs/>
          <w:sz w:val="28"/>
          <w:szCs w:val="28"/>
        </w:rPr>
        <w:t xml:space="preserve"> certain</w:t>
      </w:r>
      <w:r w:rsidRPr="00585331">
        <w:rPr>
          <w:rFonts w:ascii="Arial" w:hAnsi="Arial" w:cs="Arial"/>
          <w:iCs/>
          <w:sz w:val="28"/>
          <w:szCs w:val="28"/>
        </w:rPr>
        <w:t xml:space="preserve"> pers</w:t>
      </w:r>
      <w:r w:rsidR="00785E80">
        <w:rPr>
          <w:rFonts w:ascii="Arial" w:hAnsi="Arial" w:cs="Arial"/>
          <w:iCs/>
          <w:sz w:val="28"/>
          <w:szCs w:val="28"/>
        </w:rPr>
        <w:t>onal information including name</w:t>
      </w:r>
      <w:r w:rsidRPr="00585331">
        <w:rPr>
          <w:rFonts w:ascii="Arial" w:hAnsi="Arial" w:cs="Arial"/>
          <w:iCs/>
          <w:sz w:val="28"/>
          <w:szCs w:val="28"/>
        </w:rPr>
        <w:t>, address, date of birth, National Insurance number and a signa</w:t>
      </w:r>
      <w:r w:rsidR="00785E80">
        <w:rPr>
          <w:rFonts w:ascii="Arial" w:hAnsi="Arial" w:cs="Arial"/>
          <w:iCs/>
          <w:sz w:val="28"/>
          <w:szCs w:val="28"/>
        </w:rPr>
        <w:t>ture. The forms must be counter-</w:t>
      </w:r>
      <w:r w:rsidRPr="00585331">
        <w:rPr>
          <w:rFonts w:ascii="Arial" w:hAnsi="Arial" w:cs="Arial"/>
          <w:iCs/>
          <w:sz w:val="28"/>
          <w:szCs w:val="28"/>
        </w:rPr>
        <w:t>signed by someone other than a relative and a photograph supplied.</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Other requirements for applicants </w:t>
      </w:r>
      <w:r w:rsidR="00785E80">
        <w:rPr>
          <w:rFonts w:ascii="Arial" w:hAnsi="Arial" w:cs="Arial"/>
          <w:iCs/>
          <w:sz w:val="28"/>
          <w:szCs w:val="28"/>
        </w:rPr>
        <w:t xml:space="preserve">vary depending on the </w:t>
      </w:r>
      <w:proofErr w:type="spellStart"/>
      <w:r w:rsidR="00785E80">
        <w:rPr>
          <w:rFonts w:ascii="Arial" w:hAnsi="Arial" w:cs="Arial"/>
          <w:iCs/>
          <w:sz w:val="28"/>
          <w:szCs w:val="28"/>
        </w:rPr>
        <w:t>SmartP</w:t>
      </w:r>
      <w:r w:rsidRPr="00585331">
        <w:rPr>
          <w:rFonts w:ascii="Arial" w:hAnsi="Arial" w:cs="Arial"/>
          <w:iCs/>
          <w:sz w:val="28"/>
          <w:szCs w:val="28"/>
        </w:rPr>
        <w:t>ass</w:t>
      </w:r>
      <w:proofErr w:type="spellEnd"/>
      <w:r w:rsidR="00785E80">
        <w:rPr>
          <w:rFonts w:ascii="Arial" w:hAnsi="Arial" w:cs="Arial"/>
          <w:iCs/>
          <w:sz w:val="28"/>
          <w:szCs w:val="28"/>
        </w:rPr>
        <w:t xml:space="preserve"> applied for. Older people must attend a Translink station in person, </w:t>
      </w:r>
      <w:r w:rsidRPr="00585331">
        <w:rPr>
          <w:rFonts w:ascii="Arial" w:hAnsi="Arial" w:cs="Arial"/>
          <w:iCs/>
          <w:sz w:val="28"/>
          <w:szCs w:val="28"/>
        </w:rPr>
        <w:t>bring</w:t>
      </w:r>
      <w:r w:rsidR="00785E80">
        <w:rPr>
          <w:rFonts w:ascii="Arial" w:hAnsi="Arial" w:cs="Arial"/>
          <w:iCs/>
          <w:sz w:val="28"/>
          <w:szCs w:val="28"/>
        </w:rPr>
        <w:t>ing</w:t>
      </w:r>
      <w:r w:rsidRPr="00585331">
        <w:rPr>
          <w:rFonts w:ascii="Arial" w:hAnsi="Arial" w:cs="Arial"/>
          <w:iCs/>
          <w:sz w:val="28"/>
          <w:szCs w:val="28"/>
        </w:rPr>
        <w:t xml:space="preserve"> their completed applications with supporting evidence of proof </w:t>
      </w:r>
      <w:r w:rsidRPr="00585331">
        <w:rPr>
          <w:rFonts w:ascii="Arial" w:hAnsi="Arial" w:cs="Arial"/>
          <w:iCs/>
          <w:sz w:val="28"/>
          <w:szCs w:val="28"/>
        </w:rPr>
        <w:lastRenderedPageBreak/>
        <w:t xml:space="preserve">of identity and residence. People who are registered blind, partially sighted and eligible people with a learning difficulty must first post their completed application form to their Health and Social Care Trust for verification and then it is forwarded to Translink. People in receipt of qualifying benefits including DLA and PIP forward their completed forms directly to Translink by post.  </w:t>
      </w:r>
    </w:p>
    <w:p w:rsidR="00585331" w:rsidRPr="00585331" w:rsidRDefault="00585331" w:rsidP="00585331">
      <w:pPr>
        <w:rPr>
          <w:rFonts w:ascii="Arial" w:hAnsi="Arial" w:cs="Arial"/>
          <w:iCs/>
          <w:sz w:val="28"/>
          <w:szCs w:val="28"/>
        </w:rPr>
      </w:pPr>
      <w:r w:rsidRPr="00585331">
        <w:rPr>
          <w:rFonts w:ascii="Arial" w:hAnsi="Arial" w:cs="Arial"/>
          <w:iCs/>
          <w:sz w:val="28"/>
          <w:szCs w:val="28"/>
        </w:rPr>
        <w:t>People who have been refused a driving licence</w:t>
      </w:r>
      <w:r w:rsidR="00284811">
        <w:rPr>
          <w:rFonts w:ascii="Arial" w:hAnsi="Arial" w:cs="Arial"/>
          <w:iCs/>
          <w:sz w:val="28"/>
          <w:szCs w:val="28"/>
        </w:rPr>
        <w:t xml:space="preserve"> due to a medical</w:t>
      </w:r>
      <w:r w:rsidR="00785E80">
        <w:rPr>
          <w:rFonts w:ascii="Arial" w:hAnsi="Arial" w:cs="Arial"/>
          <w:iCs/>
          <w:sz w:val="28"/>
          <w:szCs w:val="28"/>
        </w:rPr>
        <w:t xml:space="preserve"> condition</w:t>
      </w:r>
      <w:r w:rsidRPr="00585331">
        <w:rPr>
          <w:rFonts w:ascii="Arial" w:hAnsi="Arial" w:cs="Arial"/>
          <w:iCs/>
          <w:sz w:val="28"/>
          <w:szCs w:val="28"/>
        </w:rPr>
        <w:t xml:space="preserve"> must send their </w:t>
      </w:r>
      <w:r w:rsidR="00785E80">
        <w:rPr>
          <w:rFonts w:ascii="Arial" w:hAnsi="Arial" w:cs="Arial"/>
          <w:iCs/>
          <w:sz w:val="28"/>
          <w:szCs w:val="28"/>
        </w:rPr>
        <w:t>application first</w:t>
      </w:r>
      <w:r w:rsidRPr="00585331">
        <w:rPr>
          <w:rFonts w:ascii="Arial" w:hAnsi="Arial" w:cs="Arial"/>
          <w:iCs/>
          <w:sz w:val="28"/>
          <w:szCs w:val="28"/>
        </w:rPr>
        <w:t xml:space="preserve"> to the DVA and have it signed and stamped before posting to Translink. </w:t>
      </w:r>
      <w:r w:rsidR="00785E80">
        <w:rPr>
          <w:rFonts w:ascii="Arial" w:hAnsi="Arial" w:cs="Arial"/>
          <w:iCs/>
          <w:sz w:val="28"/>
          <w:szCs w:val="28"/>
        </w:rPr>
        <w:t>Some p</w:t>
      </w:r>
      <w:r w:rsidRPr="00585331">
        <w:rPr>
          <w:rFonts w:ascii="Arial" w:hAnsi="Arial" w:cs="Arial"/>
          <w:iCs/>
          <w:sz w:val="28"/>
          <w:szCs w:val="28"/>
        </w:rPr>
        <w:t>eople who know they have a condition that means they are unable to drive</w:t>
      </w:r>
      <w:r w:rsidR="00785E80">
        <w:rPr>
          <w:rFonts w:ascii="Arial" w:hAnsi="Arial" w:cs="Arial"/>
          <w:iCs/>
          <w:sz w:val="28"/>
          <w:szCs w:val="28"/>
        </w:rPr>
        <w:t xml:space="preserve"> may never have applied for a licence. To obtain the </w:t>
      </w:r>
      <w:proofErr w:type="spellStart"/>
      <w:r w:rsidR="00785E80">
        <w:rPr>
          <w:rFonts w:ascii="Arial" w:hAnsi="Arial" w:cs="Arial"/>
          <w:iCs/>
          <w:sz w:val="28"/>
          <w:szCs w:val="28"/>
        </w:rPr>
        <w:t>SmartPass</w:t>
      </w:r>
      <w:proofErr w:type="spellEnd"/>
      <w:r w:rsidR="00785E80">
        <w:rPr>
          <w:rFonts w:ascii="Arial" w:hAnsi="Arial" w:cs="Arial"/>
          <w:iCs/>
          <w:sz w:val="28"/>
          <w:szCs w:val="28"/>
        </w:rPr>
        <w:t xml:space="preserve"> these people</w:t>
      </w:r>
      <w:r w:rsidRPr="00585331">
        <w:rPr>
          <w:rFonts w:ascii="Arial" w:hAnsi="Arial" w:cs="Arial"/>
          <w:iCs/>
          <w:sz w:val="28"/>
          <w:szCs w:val="28"/>
        </w:rPr>
        <w:t xml:space="preserve"> must first make an application for a licence</w:t>
      </w:r>
      <w:r w:rsidR="00785E80">
        <w:rPr>
          <w:rFonts w:ascii="Arial" w:hAnsi="Arial" w:cs="Arial"/>
          <w:iCs/>
          <w:sz w:val="28"/>
          <w:szCs w:val="28"/>
        </w:rPr>
        <w:t xml:space="preserve"> (with an upfront cost), declaring their condition. On receiving</w:t>
      </w:r>
      <w:r w:rsidRPr="00585331">
        <w:rPr>
          <w:rFonts w:ascii="Arial" w:hAnsi="Arial" w:cs="Arial"/>
          <w:iCs/>
          <w:sz w:val="28"/>
          <w:szCs w:val="28"/>
        </w:rPr>
        <w:t xml:space="preserve"> their refusal (with cost refunded) </w:t>
      </w:r>
      <w:r w:rsidR="00785E80">
        <w:rPr>
          <w:rFonts w:ascii="Arial" w:hAnsi="Arial" w:cs="Arial"/>
          <w:iCs/>
          <w:sz w:val="28"/>
          <w:szCs w:val="28"/>
        </w:rPr>
        <w:t>the applicant then completes</w:t>
      </w:r>
      <w:r w:rsidRPr="00585331">
        <w:rPr>
          <w:rFonts w:ascii="Arial" w:hAnsi="Arial" w:cs="Arial"/>
          <w:iCs/>
          <w:sz w:val="28"/>
          <w:szCs w:val="28"/>
        </w:rPr>
        <w:t xml:space="preserve"> </w:t>
      </w:r>
      <w:r w:rsidR="00785E80">
        <w:rPr>
          <w:rFonts w:ascii="Arial" w:hAnsi="Arial" w:cs="Arial"/>
          <w:iCs/>
          <w:sz w:val="28"/>
          <w:szCs w:val="28"/>
        </w:rPr>
        <w:t xml:space="preserve">the </w:t>
      </w:r>
      <w:proofErr w:type="spellStart"/>
      <w:r w:rsidR="00785E80">
        <w:rPr>
          <w:rFonts w:ascii="Arial" w:hAnsi="Arial" w:cs="Arial"/>
          <w:iCs/>
          <w:sz w:val="28"/>
          <w:szCs w:val="28"/>
        </w:rPr>
        <w:t>SmartPass</w:t>
      </w:r>
      <w:proofErr w:type="spellEnd"/>
      <w:r w:rsidR="00785E80">
        <w:rPr>
          <w:rFonts w:ascii="Arial" w:hAnsi="Arial" w:cs="Arial"/>
          <w:iCs/>
          <w:sz w:val="28"/>
          <w:szCs w:val="28"/>
        </w:rPr>
        <w:t xml:space="preserve"> application form, sends</w:t>
      </w:r>
      <w:r w:rsidRPr="00585331">
        <w:rPr>
          <w:rFonts w:ascii="Arial" w:hAnsi="Arial" w:cs="Arial"/>
          <w:iCs/>
          <w:sz w:val="28"/>
          <w:szCs w:val="28"/>
        </w:rPr>
        <w:t xml:space="preserve"> it to the DVA to have it signed and stamped before finally sending it to Translink.</w:t>
      </w:r>
    </w:p>
    <w:p w:rsidR="000F5332" w:rsidRPr="000F5332" w:rsidRDefault="000F5332" w:rsidP="00585331">
      <w:pPr>
        <w:rPr>
          <w:rFonts w:ascii="Arial" w:hAnsi="Arial" w:cs="Arial"/>
          <w:i/>
          <w:iCs/>
          <w:sz w:val="28"/>
          <w:szCs w:val="28"/>
        </w:rPr>
      </w:pPr>
      <w:r w:rsidRPr="000F5332">
        <w:rPr>
          <w:rFonts w:ascii="Arial" w:hAnsi="Arial" w:cs="Arial"/>
          <w:i/>
          <w:iCs/>
          <w:sz w:val="28"/>
          <w:szCs w:val="28"/>
        </w:rPr>
        <w:t xml:space="preserve">Migration between </w:t>
      </w:r>
      <w:proofErr w:type="spellStart"/>
      <w:r w:rsidRPr="000F5332">
        <w:rPr>
          <w:rFonts w:ascii="Arial" w:hAnsi="Arial" w:cs="Arial"/>
          <w:i/>
          <w:iCs/>
          <w:sz w:val="28"/>
          <w:szCs w:val="28"/>
        </w:rPr>
        <w:t>SmartPasses</w:t>
      </w:r>
      <w:proofErr w:type="spellEnd"/>
    </w:p>
    <w:p w:rsidR="009537FD" w:rsidRPr="009537FD" w:rsidRDefault="000F5332" w:rsidP="00585331">
      <w:pPr>
        <w:rPr>
          <w:rFonts w:ascii="Arial" w:hAnsi="Arial" w:cs="Arial"/>
          <w:bCs/>
          <w:iCs/>
          <w:sz w:val="28"/>
          <w:szCs w:val="28"/>
        </w:rPr>
      </w:pPr>
      <w:r w:rsidRPr="00B749D8">
        <w:rPr>
          <w:rFonts w:ascii="Arial" w:hAnsi="Arial" w:cs="Arial"/>
          <w:iCs/>
          <w:sz w:val="28"/>
          <w:szCs w:val="28"/>
        </w:rPr>
        <w:t xml:space="preserve">Due to the </w:t>
      </w:r>
      <w:r w:rsidR="009B7758" w:rsidRPr="00B749D8">
        <w:rPr>
          <w:rFonts w:ascii="Arial" w:hAnsi="Arial" w:cs="Arial"/>
          <w:iCs/>
          <w:sz w:val="28"/>
          <w:szCs w:val="28"/>
        </w:rPr>
        <w:t xml:space="preserve">varied discounts provided by different categories of </w:t>
      </w:r>
      <w:proofErr w:type="spellStart"/>
      <w:r w:rsidR="009B7758" w:rsidRPr="00B749D8">
        <w:rPr>
          <w:rFonts w:ascii="Arial" w:hAnsi="Arial" w:cs="Arial"/>
          <w:iCs/>
          <w:sz w:val="28"/>
          <w:szCs w:val="28"/>
        </w:rPr>
        <w:t>SmartPass</w:t>
      </w:r>
      <w:proofErr w:type="spellEnd"/>
      <w:r w:rsidR="009B7758" w:rsidRPr="00B749D8">
        <w:rPr>
          <w:rFonts w:ascii="Arial" w:hAnsi="Arial" w:cs="Arial"/>
          <w:iCs/>
          <w:sz w:val="28"/>
          <w:szCs w:val="28"/>
        </w:rPr>
        <w:t>, migration</w:t>
      </w:r>
      <w:r w:rsidR="009537FD" w:rsidRPr="00B749D8">
        <w:rPr>
          <w:rFonts w:ascii="Arial" w:hAnsi="Arial" w:cs="Arial"/>
          <w:iCs/>
          <w:sz w:val="28"/>
          <w:szCs w:val="28"/>
        </w:rPr>
        <w:t xml:space="preserve"> between </w:t>
      </w:r>
      <w:proofErr w:type="spellStart"/>
      <w:r w:rsidR="009537FD" w:rsidRPr="00B749D8">
        <w:rPr>
          <w:rFonts w:ascii="Arial" w:hAnsi="Arial" w:cs="Arial"/>
          <w:iCs/>
          <w:sz w:val="28"/>
          <w:szCs w:val="28"/>
        </w:rPr>
        <w:t>SmartPasses</w:t>
      </w:r>
      <w:proofErr w:type="spellEnd"/>
      <w:r w:rsidR="009B7758" w:rsidRPr="00B749D8">
        <w:rPr>
          <w:rFonts w:ascii="Arial" w:hAnsi="Arial" w:cs="Arial"/>
          <w:iCs/>
          <w:sz w:val="28"/>
          <w:szCs w:val="28"/>
        </w:rPr>
        <w:t xml:space="preserve"> is</w:t>
      </w:r>
      <w:r w:rsidR="009537FD" w:rsidRPr="00B749D8">
        <w:rPr>
          <w:rFonts w:ascii="Arial" w:hAnsi="Arial" w:cs="Arial"/>
          <w:iCs/>
          <w:sz w:val="28"/>
          <w:szCs w:val="28"/>
        </w:rPr>
        <w:t xml:space="preserve"> an</w:t>
      </w:r>
      <w:r w:rsidR="009B7758" w:rsidRPr="00B749D8">
        <w:rPr>
          <w:rFonts w:ascii="Arial" w:hAnsi="Arial" w:cs="Arial"/>
          <w:iCs/>
          <w:sz w:val="28"/>
          <w:szCs w:val="28"/>
        </w:rPr>
        <w:t xml:space="preserve"> inevitable</w:t>
      </w:r>
      <w:r w:rsidR="009537FD" w:rsidRPr="00B749D8">
        <w:rPr>
          <w:rFonts w:ascii="Arial" w:hAnsi="Arial" w:cs="Arial"/>
          <w:iCs/>
          <w:sz w:val="28"/>
          <w:szCs w:val="28"/>
        </w:rPr>
        <w:t xml:space="preserve"> part of the current Scheme</w:t>
      </w:r>
      <w:r w:rsidR="009B7758" w:rsidRPr="00B749D8">
        <w:rPr>
          <w:rFonts w:ascii="Arial" w:hAnsi="Arial" w:cs="Arial"/>
          <w:iCs/>
          <w:sz w:val="28"/>
          <w:szCs w:val="28"/>
        </w:rPr>
        <w:t xml:space="preserve">.  Current holders of the </w:t>
      </w:r>
      <w:r w:rsidRPr="00B749D8">
        <w:rPr>
          <w:rFonts w:ascii="Arial" w:hAnsi="Arial" w:cs="Arial"/>
          <w:iCs/>
          <w:sz w:val="28"/>
          <w:szCs w:val="28"/>
        </w:rPr>
        <w:t xml:space="preserve">60+ </w:t>
      </w:r>
      <w:proofErr w:type="spellStart"/>
      <w:r w:rsidRPr="00B749D8">
        <w:rPr>
          <w:rFonts w:ascii="Arial" w:hAnsi="Arial" w:cs="Arial"/>
          <w:iCs/>
          <w:sz w:val="28"/>
          <w:szCs w:val="28"/>
        </w:rPr>
        <w:t>SmartP</w:t>
      </w:r>
      <w:r w:rsidR="00585331" w:rsidRPr="00B749D8">
        <w:rPr>
          <w:rFonts w:ascii="Arial" w:hAnsi="Arial" w:cs="Arial"/>
          <w:iCs/>
          <w:sz w:val="28"/>
          <w:szCs w:val="28"/>
        </w:rPr>
        <w:t>ass</w:t>
      </w:r>
      <w:proofErr w:type="spellEnd"/>
      <w:r w:rsidR="00585331" w:rsidRPr="00B749D8">
        <w:rPr>
          <w:rFonts w:ascii="Arial" w:hAnsi="Arial" w:cs="Arial"/>
          <w:iCs/>
          <w:sz w:val="28"/>
          <w:szCs w:val="28"/>
        </w:rPr>
        <w:t xml:space="preserve"> </w:t>
      </w:r>
      <w:r w:rsidR="009B7758" w:rsidRPr="00B749D8">
        <w:rPr>
          <w:rFonts w:ascii="Arial" w:hAnsi="Arial" w:cs="Arial"/>
          <w:iCs/>
          <w:sz w:val="28"/>
          <w:szCs w:val="28"/>
        </w:rPr>
        <w:t xml:space="preserve">are required </w:t>
      </w:r>
      <w:r w:rsidR="009B7758" w:rsidRPr="00F40336">
        <w:rPr>
          <w:rFonts w:ascii="Arial" w:hAnsi="Arial" w:cs="Arial"/>
          <w:iCs/>
          <w:sz w:val="28"/>
          <w:szCs w:val="28"/>
        </w:rPr>
        <w:t>only</w:t>
      </w:r>
      <w:r w:rsidR="00585331" w:rsidRPr="00B749D8">
        <w:rPr>
          <w:rFonts w:ascii="Arial" w:hAnsi="Arial" w:cs="Arial"/>
          <w:iCs/>
          <w:sz w:val="28"/>
          <w:szCs w:val="28"/>
        </w:rPr>
        <w:t xml:space="preserve"> to complete a renewal form when applying for the </w:t>
      </w:r>
      <w:r w:rsidRPr="00B749D8">
        <w:rPr>
          <w:rFonts w:ascii="Arial" w:hAnsi="Arial" w:cs="Arial"/>
          <w:iCs/>
          <w:sz w:val="28"/>
          <w:szCs w:val="28"/>
        </w:rPr>
        <w:t xml:space="preserve">Senior of 65+ </w:t>
      </w:r>
      <w:proofErr w:type="spellStart"/>
      <w:r w:rsidRPr="00B749D8">
        <w:rPr>
          <w:rFonts w:ascii="Arial" w:hAnsi="Arial" w:cs="Arial"/>
          <w:iCs/>
          <w:sz w:val="28"/>
          <w:szCs w:val="28"/>
        </w:rPr>
        <w:t>SmartP</w:t>
      </w:r>
      <w:r w:rsidR="00585331" w:rsidRPr="00B749D8">
        <w:rPr>
          <w:rFonts w:ascii="Arial" w:hAnsi="Arial" w:cs="Arial"/>
          <w:iCs/>
          <w:sz w:val="28"/>
          <w:szCs w:val="28"/>
        </w:rPr>
        <w:t>ass</w:t>
      </w:r>
      <w:proofErr w:type="spellEnd"/>
      <w:r w:rsidR="00585331" w:rsidRPr="00B749D8">
        <w:rPr>
          <w:rFonts w:ascii="Arial" w:hAnsi="Arial" w:cs="Arial"/>
          <w:iCs/>
          <w:sz w:val="28"/>
          <w:szCs w:val="28"/>
        </w:rPr>
        <w:t xml:space="preserve">. </w:t>
      </w:r>
      <w:r w:rsidR="009B7758" w:rsidRPr="00B749D8">
        <w:rPr>
          <w:rFonts w:ascii="Arial" w:hAnsi="Arial" w:cs="Arial"/>
          <w:iCs/>
          <w:sz w:val="28"/>
          <w:szCs w:val="28"/>
        </w:rPr>
        <w:t xml:space="preserve">Current holders of a </w:t>
      </w:r>
      <w:r w:rsidRPr="00B749D8">
        <w:rPr>
          <w:rFonts w:ascii="Arial" w:hAnsi="Arial" w:cs="Arial"/>
          <w:iCs/>
          <w:sz w:val="28"/>
          <w:szCs w:val="28"/>
        </w:rPr>
        <w:t xml:space="preserve">Half-Fare </w:t>
      </w:r>
      <w:proofErr w:type="spellStart"/>
      <w:r w:rsidRPr="00B749D8">
        <w:rPr>
          <w:rFonts w:ascii="Arial" w:hAnsi="Arial" w:cs="Arial"/>
          <w:iCs/>
          <w:sz w:val="28"/>
          <w:szCs w:val="28"/>
        </w:rPr>
        <w:t>SmartP</w:t>
      </w:r>
      <w:r w:rsidR="00585331" w:rsidRPr="00B749D8">
        <w:rPr>
          <w:rFonts w:ascii="Arial" w:hAnsi="Arial" w:cs="Arial"/>
          <w:iCs/>
          <w:sz w:val="28"/>
          <w:szCs w:val="28"/>
        </w:rPr>
        <w:t>ass</w:t>
      </w:r>
      <w:proofErr w:type="spellEnd"/>
      <w:r w:rsidR="00585331" w:rsidRPr="00B749D8">
        <w:rPr>
          <w:rFonts w:ascii="Arial" w:hAnsi="Arial" w:cs="Arial"/>
          <w:iCs/>
          <w:sz w:val="28"/>
          <w:szCs w:val="28"/>
        </w:rPr>
        <w:t xml:space="preserve"> must complete a </w:t>
      </w:r>
      <w:r w:rsidR="009B7758" w:rsidRPr="00B749D8">
        <w:rPr>
          <w:rFonts w:ascii="Arial" w:hAnsi="Arial" w:cs="Arial"/>
          <w:iCs/>
          <w:sz w:val="28"/>
          <w:szCs w:val="28"/>
        </w:rPr>
        <w:t>new</w:t>
      </w:r>
      <w:r w:rsidR="00585331" w:rsidRPr="00B749D8">
        <w:rPr>
          <w:rFonts w:ascii="Arial" w:hAnsi="Arial" w:cs="Arial"/>
          <w:iCs/>
          <w:sz w:val="28"/>
          <w:szCs w:val="28"/>
        </w:rPr>
        <w:t xml:space="preserve"> application for a 60+</w:t>
      </w:r>
      <w:r w:rsidR="009B7758" w:rsidRPr="00B749D8">
        <w:rPr>
          <w:rFonts w:ascii="Arial" w:hAnsi="Arial" w:cs="Arial"/>
          <w:iCs/>
          <w:sz w:val="28"/>
          <w:szCs w:val="28"/>
        </w:rPr>
        <w:t xml:space="preserve"> </w:t>
      </w:r>
      <w:proofErr w:type="spellStart"/>
      <w:r w:rsidR="009B7758" w:rsidRPr="00B749D8">
        <w:rPr>
          <w:rFonts w:ascii="Arial" w:hAnsi="Arial" w:cs="Arial"/>
          <w:iCs/>
          <w:sz w:val="28"/>
          <w:szCs w:val="28"/>
        </w:rPr>
        <w:t>SmartPass</w:t>
      </w:r>
      <w:proofErr w:type="spellEnd"/>
      <w:r w:rsidR="00585331" w:rsidRPr="00B749D8">
        <w:rPr>
          <w:rFonts w:ascii="Arial" w:hAnsi="Arial" w:cs="Arial"/>
          <w:iCs/>
          <w:sz w:val="28"/>
          <w:szCs w:val="28"/>
        </w:rPr>
        <w:t xml:space="preserve">. </w:t>
      </w:r>
      <w:r w:rsidR="009537FD" w:rsidRPr="00B749D8">
        <w:rPr>
          <w:rFonts w:ascii="Arial" w:hAnsi="Arial" w:cs="Arial"/>
          <w:bCs/>
          <w:iCs/>
          <w:sz w:val="28"/>
          <w:szCs w:val="28"/>
        </w:rPr>
        <w:t xml:space="preserve">Holders of both the Registered Blind and </w:t>
      </w:r>
      <w:r w:rsidR="00934F35" w:rsidRPr="00B749D8">
        <w:rPr>
          <w:rFonts w:ascii="Arial" w:hAnsi="Arial" w:cs="Arial"/>
          <w:bCs/>
          <w:iCs/>
          <w:sz w:val="28"/>
          <w:szCs w:val="28"/>
        </w:rPr>
        <w:t xml:space="preserve">the </w:t>
      </w:r>
      <w:r w:rsidR="009537FD" w:rsidRPr="00B749D8">
        <w:rPr>
          <w:rFonts w:ascii="Arial" w:hAnsi="Arial" w:cs="Arial"/>
          <w:bCs/>
          <w:iCs/>
          <w:sz w:val="28"/>
          <w:szCs w:val="28"/>
        </w:rPr>
        <w:t xml:space="preserve">War Disablement </w:t>
      </w:r>
      <w:proofErr w:type="spellStart"/>
      <w:r w:rsidR="009537FD" w:rsidRPr="00B749D8">
        <w:rPr>
          <w:rFonts w:ascii="Arial" w:hAnsi="Arial" w:cs="Arial"/>
          <w:bCs/>
          <w:iCs/>
          <w:sz w:val="28"/>
          <w:szCs w:val="28"/>
        </w:rPr>
        <w:t>Smartpasses</w:t>
      </w:r>
      <w:proofErr w:type="spellEnd"/>
      <w:r w:rsidR="009537FD" w:rsidRPr="00B749D8">
        <w:rPr>
          <w:rFonts w:ascii="Arial" w:hAnsi="Arial" w:cs="Arial"/>
          <w:bCs/>
          <w:iCs/>
          <w:sz w:val="28"/>
          <w:szCs w:val="28"/>
        </w:rPr>
        <w:t xml:space="preserve"> are required to complete a new application to obtain a 65+ </w:t>
      </w:r>
      <w:proofErr w:type="spellStart"/>
      <w:r w:rsidR="009537FD" w:rsidRPr="00B749D8">
        <w:rPr>
          <w:rFonts w:ascii="Arial" w:hAnsi="Arial" w:cs="Arial"/>
          <w:bCs/>
          <w:iCs/>
          <w:sz w:val="28"/>
          <w:szCs w:val="28"/>
        </w:rPr>
        <w:t>SmartPass</w:t>
      </w:r>
      <w:proofErr w:type="spellEnd"/>
      <w:r w:rsidR="009537FD" w:rsidRPr="00B749D8">
        <w:rPr>
          <w:rFonts w:ascii="Arial" w:hAnsi="Arial" w:cs="Arial"/>
          <w:bCs/>
          <w:iCs/>
          <w:sz w:val="28"/>
          <w:szCs w:val="28"/>
        </w:rPr>
        <w:t>.</w:t>
      </w:r>
      <w:r w:rsidR="009537FD" w:rsidRPr="00B749D8">
        <w:rPr>
          <w:rFonts w:ascii="Arial" w:hAnsi="Arial" w:cs="Arial"/>
          <w:b/>
          <w:bCs/>
          <w:iCs/>
          <w:sz w:val="28"/>
          <w:szCs w:val="28"/>
        </w:rPr>
        <w:t xml:space="preserve"> </w:t>
      </w:r>
      <w:r w:rsidR="009537FD" w:rsidRPr="00B749D8">
        <w:rPr>
          <w:rFonts w:ascii="Arial" w:hAnsi="Arial" w:cs="Arial"/>
          <w:bCs/>
          <w:iCs/>
          <w:sz w:val="28"/>
          <w:szCs w:val="28"/>
        </w:rPr>
        <w:t xml:space="preserve">Anyone making a new application for a 60+ or a 65+ </w:t>
      </w:r>
      <w:proofErr w:type="spellStart"/>
      <w:r w:rsidR="009537FD" w:rsidRPr="00B749D8">
        <w:rPr>
          <w:rFonts w:ascii="Arial" w:hAnsi="Arial" w:cs="Arial"/>
          <w:bCs/>
          <w:iCs/>
          <w:sz w:val="28"/>
          <w:szCs w:val="28"/>
        </w:rPr>
        <w:t>SmartPass</w:t>
      </w:r>
      <w:proofErr w:type="spellEnd"/>
      <w:r w:rsidR="009537FD" w:rsidRPr="00B749D8">
        <w:rPr>
          <w:rFonts w:ascii="Arial" w:hAnsi="Arial" w:cs="Arial"/>
          <w:bCs/>
          <w:iCs/>
          <w:sz w:val="28"/>
          <w:szCs w:val="28"/>
        </w:rPr>
        <w:t xml:space="preserve"> must meet the other requirements detailed above including attending a Translink station in person.</w:t>
      </w:r>
    </w:p>
    <w:p w:rsidR="00585331" w:rsidRPr="00585331" w:rsidRDefault="00585331" w:rsidP="00585331">
      <w:pPr>
        <w:rPr>
          <w:rFonts w:ascii="Arial" w:hAnsi="Arial" w:cs="Arial"/>
          <w:iCs/>
          <w:sz w:val="28"/>
          <w:szCs w:val="28"/>
        </w:rPr>
      </w:pPr>
      <w:r w:rsidRPr="00585331">
        <w:rPr>
          <w:rFonts w:ascii="Arial" w:hAnsi="Arial" w:cs="Arial"/>
          <w:iCs/>
          <w:sz w:val="28"/>
          <w:szCs w:val="28"/>
        </w:rPr>
        <w:t>Because of the</w:t>
      </w:r>
      <w:r w:rsidR="009537FD">
        <w:rPr>
          <w:rFonts w:ascii="Arial" w:hAnsi="Arial" w:cs="Arial"/>
          <w:iCs/>
          <w:sz w:val="28"/>
          <w:szCs w:val="28"/>
        </w:rPr>
        <w:t xml:space="preserve"> free</w:t>
      </w:r>
      <w:r w:rsidRPr="00585331">
        <w:rPr>
          <w:rFonts w:ascii="Arial" w:hAnsi="Arial" w:cs="Arial"/>
          <w:iCs/>
          <w:sz w:val="28"/>
          <w:szCs w:val="28"/>
        </w:rPr>
        <w:t xml:space="preserve"> All Ireland </w:t>
      </w:r>
      <w:r w:rsidR="009537FD">
        <w:rPr>
          <w:rFonts w:ascii="Arial" w:hAnsi="Arial" w:cs="Arial"/>
          <w:iCs/>
          <w:sz w:val="28"/>
          <w:szCs w:val="28"/>
        </w:rPr>
        <w:t>discount</w:t>
      </w:r>
      <w:r w:rsidRPr="00585331">
        <w:rPr>
          <w:rFonts w:ascii="Arial" w:hAnsi="Arial" w:cs="Arial"/>
          <w:iCs/>
          <w:sz w:val="28"/>
          <w:szCs w:val="28"/>
        </w:rPr>
        <w:t xml:space="preserve"> it is to everyone’s benefit to migrate to the 65+ </w:t>
      </w:r>
      <w:proofErr w:type="spellStart"/>
      <w:r w:rsidRPr="00585331">
        <w:rPr>
          <w:rFonts w:ascii="Arial" w:hAnsi="Arial" w:cs="Arial"/>
          <w:iCs/>
          <w:sz w:val="28"/>
          <w:szCs w:val="28"/>
        </w:rPr>
        <w:t>Smartpass</w:t>
      </w:r>
      <w:proofErr w:type="spellEnd"/>
      <w:r w:rsidRPr="00585331">
        <w:rPr>
          <w:rFonts w:ascii="Arial" w:hAnsi="Arial" w:cs="Arial"/>
          <w:iCs/>
          <w:sz w:val="28"/>
          <w:szCs w:val="28"/>
        </w:rPr>
        <w:t xml:space="preserve"> when they become eligible.</w:t>
      </w:r>
      <w:r w:rsidR="009537FD">
        <w:rPr>
          <w:rFonts w:ascii="Arial" w:hAnsi="Arial" w:cs="Arial"/>
          <w:iCs/>
          <w:sz w:val="28"/>
          <w:szCs w:val="28"/>
        </w:rPr>
        <w:t xml:space="preserve"> There is some evidence, however, that some groups such people who are Registered Blind, prefer to retain their Registered Blind </w:t>
      </w:r>
      <w:proofErr w:type="spellStart"/>
      <w:r w:rsidR="009537FD">
        <w:rPr>
          <w:rFonts w:ascii="Arial" w:hAnsi="Arial" w:cs="Arial"/>
          <w:iCs/>
          <w:sz w:val="28"/>
          <w:szCs w:val="28"/>
        </w:rPr>
        <w:t>SmartPass</w:t>
      </w:r>
      <w:proofErr w:type="spellEnd"/>
      <w:r w:rsidR="009537FD">
        <w:rPr>
          <w:rFonts w:ascii="Arial" w:hAnsi="Arial" w:cs="Arial"/>
          <w:iCs/>
          <w:sz w:val="28"/>
          <w:szCs w:val="28"/>
        </w:rPr>
        <w:t xml:space="preserve"> as it indicates to Translink staff that they may require assistance.</w:t>
      </w:r>
    </w:p>
    <w:p w:rsidR="00585331" w:rsidRPr="00585331" w:rsidRDefault="00585331" w:rsidP="00585331">
      <w:pPr>
        <w:rPr>
          <w:rFonts w:ascii="Arial" w:hAnsi="Arial" w:cs="Arial"/>
          <w:i/>
          <w:sz w:val="28"/>
          <w:szCs w:val="28"/>
        </w:rPr>
      </w:pPr>
      <w:r w:rsidRPr="00585331">
        <w:rPr>
          <w:rFonts w:ascii="Arial" w:hAnsi="Arial" w:cs="Arial"/>
          <w:i/>
          <w:sz w:val="28"/>
          <w:szCs w:val="28"/>
        </w:rPr>
        <w:t>Renewal process</w:t>
      </w:r>
    </w:p>
    <w:p w:rsidR="00585331" w:rsidRPr="00585331" w:rsidRDefault="000F5332" w:rsidP="00585331">
      <w:pPr>
        <w:rPr>
          <w:rFonts w:ascii="Arial" w:hAnsi="Arial" w:cs="Arial"/>
          <w:iCs/>
          <w:sz w:val="28"/>
          <w:szCs w:val="28"/>
        </w:rPr>
      </w:pPr>
      <w:r>
        <w:rPr>
          <w:rFonts w:ascii="Arial" w:hAnsi="Arial" w:cs="Arial"/>
          <w:iCs/>
          <w:sz w:val="28"/>
          <w:szCs w:val="28"/>
        </w:rPr>
        <w:t xml:space="preserve">All </w:t>
      </w:r>
      <w:proofErr w:type="spellStart"/>
      <w:r>
        <w:rPr>
          <w:rFonts w:ascii="Arial" w:hAnsi="Arial" w:cs="Arial"/>
          <w:iCs/>
          <w:sz w:val="28"/>
          <w:szCs w:val="28"/>
        </w:rPr>
        <w:t>SmartP</w:t>
      </w:r>
      <w:r w:rsidR="00585331" w:rsidRPr="00585331">
        <w:rPr>
          <w:rFonts w:ascii="Arial" w:hAnsi="Arial" w:cs="Arial"/>
          <w:iCs/>
          <w:sz w:val="28"/>
          <w:szCs w:val="28"/>
        </w:rPr>
        <w:t>asses</w:t>
      </w:r>
      <w:proofErr w:type="spellEnd"/>
      <w:r w:rsidR="00585331" w:rsidRPr="00585331">
        <w:rPr>
          <w:rFonts w:ascii="Arial" w:hAnsi="Arial" w:cs="Arial"/>
          <w:iCs/>
          <w:sz w:val="28"/>
          <w:szCs w:val="28"/>
        </w:rPr>
        <w:t xml:space="preserve"> are subject to</w:t>
      </w:r>
      <w:r>
        <w:rPr>
          <w:rFonts w:ascii="Arial" w:hAnsi="Arial" w:cs="Arial"/>
          <w:iCs/>
          <w:sz w:val="28"/>
          <w:szCs w:val="28"/>
        </w:rPr>
        <w:t xml:space="preserve"> renewal every 5 years. Renewal forms</w:t>
      </w:r>
      <w:r w:rsidR="00585331" w:rsidRPr="00585331">
        <w:rPr>
          <w:rFonts w:ascii="Arial" w:hAnsi="Arial" w:cs="Arial"/>
          <w:iCs/>
          <w:sz w:val="28"/>
          <w:szCs w:val="28"/>
        </w:rPr>
        <w:t xml:space="preserve"> are </w:t>
      </w:r>
      <w:r>
        <w:rPr>
          <w:rFonts w:ascii="Arial" w:hAnsi="Arial" w:cs="Arial"/>
          <w:iCs/>
          <w:sz w:val="28"/>
          <w:szCs w:val="28"/>
        </w:rPr>
        <w:t>posted by the Department</w:t>
      </w:r>
      <w:r w:rsidR="00585331" w:rsidRPr="00585331">
        <w:rPr>
          <w:rFonts w:ascii="Arial" w:hAnsi="Arial" w:cs="Arial"/>
          <w:iCs/>
          <w:sz w:val="28"/>
          <w:szCs w:val="28"/>
        </w:rPr>
        <w:t xml:space="preserve"> to the holder’s address. Holders are </w:t>
      </w:r>
      <w:r>
        <w:rPr>
          <w:rFonts w:ascii="Arial" w:hAnsi="Arial" w:cs="Arial"/>
          <w:iCs/>
          <w:sz w:val="28"/>
          <w:szCs w:val="28"/>
        </w:rPr>
        <w:t>required</w:t>
      </w:r>
      <w:r w:rsidR="00585331" w:rsidRPr="00585331">
        <w:rPr>
          <w:rFonts w:ascii="Arial" w:hAnsi="Arial" w:cs="Arial"/>
          <w:iCs/>
          <w:sz w:val="28"/>
          <w:szCs w:val="28"/>
        </w:rPr>
        <w:t xml:space="preserve"> to complete a short form confirming their National Insurance number and date of birth and signing before returning the form by post.</w:t>
      </w:r>
    </w:p>
    <w:p w:rsidR="00896E02" w:rsidRDefault="00896E02" w:rsidP="00585331">
      <w:pPr>
        <w:rPr>
          <w:rFonts w:ascii="Arial" w:hAnsi="Arial" w:cs="Arial"/>
          <w:b/>
          <w:sz w:val="28"/>
          <w:szCs w:val="28"/>
        </w:rPr>
      </w:pPr>
    </w:p>
    <w:p w:rsidR="00585331" w:rsidRPr="00896E02" w:rsidRDefault="00B511A0" w:rsidP="00585331">
      <w:pPr>
        <w:rPr>
          <w:rFonts w:ascii="Arial" w:hAnsi="Arial" w:cs="Arial"/>
          <w:b/>
          <w:sz w:val="28"/>
          <w:szCs w:val="28"/>
        </w:rPr>
      </w:pPr>
      <w:r>
        <w:rPr>
          <w:rFonts w:ascii="Arial" w:hAnsi="Arial" w:cs="Arial"/>
          <w:b/>
          <w:sz w:val="28"/>
          <w:szCs w:val="28"/>
        </w:rPr>
        <w:t xml:space="preserve">Practice </w:t>
      </w:r>
      <w:r w:rsidR="00585331" w:rsidRPr="00896E02">
        <w:rPr>
          <w:rFonts w:ascii="Arial" w:hAnsi="Arial" w:cs="Arial"/>
          <w:b/>
          <w:sz w:val="28"/>
          <w:szCs w:val="28"/>
        </w:rPr>
        <w:t>in G</w:t>
      </w:r>
      <w:r>
        <w:rPr>
          <w:rFonts w:ascii="Arial" w:hAnsi="Arial" w:cs="Arial"/>
          <w:b/>
          <w:sz w:val="28"/>
          <w:szCs w:val="28"/>
        </w:rPr>
        <w:t xml:space="preserve">reat </w:t>
      </w:r>
      <w:r w:rsidR="00585331" w:rsidRPr="00896E02">
        <w:rPr>
          <w:rFonts w:ascii="Arial" w:hAnsi="Arial" w:cs="Arial"/>
          <w:b/>
          <w:sz w:val="28"/>
          <w:szCs w:val="28"/>
        </w:rPr>
        <w:t>B</w:t>
      </w:r>
      <w:r>
        <w:rPr>
          <w:rFonts w:ascii="Arial" w:hAnsi="Arial" w:cs="Arial"/>
          <w:b/>
          <w:sz w:val="28"/>
          <w:szCs w:val="28"/>
        </w:rPr>
        <w:t>ritain</w:t>
      </w:r>
    </w:p>
    <w:p w:rsidR="00B511A0" w:rsidRDefault="00585331" w:rsidP="00585331">
      <w:pPr>
        <w:rPr>
          <w:rFonts w:ascii="Arial" w:hAnsi="Arial" w:cs="Arial"/>
          <w:iCs/>
          <w:sz w:val="28"/>
          <w:szCs w:val="28"/>
        </w:rPr>
      </w:pPr>
      <w:r w:rsidRPr="00585331">
        <w:rPr>
          <w:rFonts w:ascii="Arial" w:hAnsi="Arial" w:cs="Arial"/>
          <w:iCs/>
          <w:sz w:val="28"/>
          <w:szCs w:val="28"/>
        </w:rPr>
        <w:t xml:space="preserve">Concessionary travel schemes in the rest of the UK are not directly comparable as </w:t>
      </w:r>
      <w:r>
        <w:rPr>
          <w:rFonts w:ascii="Arial" w:hAnsi="Arial" w:cs="Arial"/>
          <w:iCs/>
          <w:sz w:val="28"/>
          <w:szCs w:val="28"/>
        </w:rPr>
        <w:t xml:space="preserve">differing </w:t>
      </w:r>
      <w:r w:rsidRPr="00585331">
        <w:rPr>
          <w:rFonts w:ascii="Arial" w:hAnsi="Arial" w:cs="Arial"/>
          <w:iCs/>
          <w:sz w:val="28"/>
          <w:szCs w:val="28"/>
        </w:rPr>
        <w:t xml:space="preserve">national standards mean there are significant variations </w:t>
      </w:r>
      <w:r>
        <w:rPr>
          <w:rFonts w:ascii="Arial" w:hAnsi="Arial" w:cs="Arial"/>
          <w:iCs/>
          <w:sz w:val="28"/>
          <w:szCs w:val="28"/>
        </w:rPr>
        <w:t>to</w:t>
      </w:r>
      <w:r w:rsidRPr="00585331">
        <w:rPr>
          <w:rFonts w:ascii="Arial" w:hAnsi="Arial" w:cs="Arial"/>
          <w:iCs/>
          <w:sz w:val="28"/>
          <w:szCs w:val="28"/>
        </w:rPr>
        <w:t xml:space="preserve"> eligibility and</w:t>
      </w:r>
      <w:r>
        <w:rPr>
          <w:rFonts w:ascii="Arial" w:hAnsi="Arial" w:cs="Arial"/>
          <w:iCs/>
          <w:sz w:val="28"/>
          <w:szCs w:val="28"/>
        </w:rPr>
        <w:t xml:space="preserve"> the level</w:t>
      </w:r>
      <w:r w:rsidRPr="00585331">
        <w:rPr>
          <w:rFonts w:ascii="Arial" w:hAnsi="Arial" w:cs="Arial"/>
          <w:iCs/>
          <w:sz w:val="28"/>
          <w:szCs w:val="28"/>
        </w:rPr>
        <w:t xml:space="preserve"> </w:t>
      </w:r>
      <w:r w:rsidR="00B749D8">
        <w:rPr>
          <w:rFonts w:ascii="Arial" w:hAnsi="Arial" w:cs="Arial"/>
          <w:iCs/>
          <w:sz w:val="28"/>
          <w:szCs w:val="28"/>
        </w:rPr>
        <w:t xml:space="preserve">of </w:t>
      </w:r>
      <w:r w:rsidR="00B511A0">
        <w:rPr>
          <w:rFonts w:ascii="Arial" w:hAnsi="Arial" w:cs="Arial"/>
          <w:iCs/>
          <w:sz w:val="28"/>
          <w:szCs w:val="28"/>
        </w:rPr>
        <w:t>discount</w:t>
      </w:r>
      <w:r w:rsidRPr="00585331">
        <w:rPr>
          <w:rFonts w:ascii="Arial" w:hAnsi="Arial" w:cs="Arial"/>
          <w:iCs/>
          <w:sz w:val="28"/>
          <w:szCs w:val="28"/>
        </w:rPr>
        <w:t xml:space="preserve">. For the most part </w:t>
      </w:r>
      <w:r>
        <w:rPr>
          <w:rFonts w:ascii="Arial" w:hAnsi="Arial" w:cs="Arial"/>
          <w:iCs/>
          <w:sz w:val="28"/>
          <w:szCs w:val="28"/>
        </w:rPr>
        <w:t xml:space="preserve">in England </w:t>
      </w:r>
      <w:r w:rsidR="00B511A0">
        <w:rPr>
          <w:rFonts w:ascii="Arial" w:hAnsi="Arial" w:cs="Arial"/>
          <w:iCs/>
          <w:sz w:val="28"/>
          <w:szCs w:val="28"/>
        </w:rPr>
        <w:t>discount</w:t>
      </w:r>
      <w:r w:rsidRPr="00585331">
        <w:rPr>
          <w:rFonts w:ascii="Arial" w:hAnsi="Arial" w:cs="Arial"/>
          <w:iCs/>
          <w:sz w:val="28"/>
          <w:szCs w:val="28"/>
        </w:rPr>
        <w:t>s are only available on off-peak bus services (after 9.30am).</w:t>
      </w:r>
      <w:r w:rsidR="00E81387">
        <w:rPr>
          <w:rFonts w:ascii="Arial" w:hAnsi="Arial" w:cs="Arial"/>
          <w:iCs/>
          <w:sz w:val="28"/>
          <w:szCs w:val="28"/>
        </w:rPr>
        <w:t xml:space="preserve"> In Scotland and Wales there are no time restrictions on usage.</w:t>
      </w:r>
      <w:r w:rsidRPr="00585331">
        <w:rPr>
          <w:rFonts w:ascii="Arial" w:hAnsi="Arial" w:cs="Arial"/>
          <w:iCs/>
          <w:sz w:val="28"/>
          <w:szCs w:val="28"/>
        </w:rPr>
        <w:t xml:space="preserve"> </w:t>
      </w:r>
      <w:r w:rsidR="00B511A0">
        <w:rPr>
          <w:rFonts w:ascii="Arial" w:hAnsi="Arial" w:cs="Arial"/>
          <w:iCs/>
          <w:sz w:val="28"/>
          <w:szCs w:val="28"/>
        </w:rPr>
        <w:t>In Great Britain both older people and disabled people are entitled to free travel discounts</w:t>
      </w:r>
      <w:r w:rsidR="00B749D8">
        <w:rPr>
          <w:rFonts w:ascii="Arial" w:hAnsi="Arial" w:cs="Arial"/>
          <w:iCs/>
          <w:sz w:val="28"/>
          <w:szCs w:val="28"/>
        </w:rPr>
        <w:t xml:space="preserve"> but c</w:t>
      </w:r>
      <w:r w:rsidR="00B511A0">
        <w:rPr>
          <w:rFonts w:ascii="Arial" w:hAnsi="Arial" w:cs="Arial"/>
          <w:iCs/>
          <w:sz w:val="28"/>
          <w:szCs w:val="28"/>
        </w:rPr>
        <w:t xml:space="preserve">ompared with Northern Ireland </w:t>
      </w:r>
      <w:r w:rsidR="00E81387">
        <w:rPr>
          <w:rFonts w:ascii="Arial" w:hAnsi="Arial" w:cs="Arial"/>
          <w:iCs/>
          <w:sz w:val="28"/>
          <w:szCs w:val="28"/>
        </w:rPr>
        <w:t xml:space="preserve">most </w:t>
      </w:r>
      <w:r w:rsidR="00B511A0">
        <w:rPr>
          <w:rFonts w:ascii="Arial" w:hAnsi="Arial" w:cs="Arial"/>
          <w:iCs/>
          <w:sz w:val="28"/>
          <w:szCs w:val="28"/>
        </w:rPr>
        <w:t>o</w:t>
      </w:r>
      <w:r w:rsidRPr="00585331">
        <w:rPr>
          <w:rFonts w:ascii="Arial" w:hAnsi="Arial" w:cs="Arial"/>
          <w:iCs/>
          <w:sz w:val="28"/>
          <w:szCs w:val="28"/>
        </w:rPr>
        <w:t>lder people</w:t>
      </w:r>
      <w:r w:rsidR="00E81387">
        <w:rPr>
          <w:rFonts w:ascii="Arial" w:hAnsi="Arial" w:cs="Arial"/>
          <w:iCs/>
          <w:sz w:val="28"/>
          <w:szCs w:val="28"/>
        </w:rPr>
        <w:t xml:space="preserve"> in England</w:t>
      </w:r>
      <w:r w:rsidR="00B511A0">
        <w:rPr>
          <w:rFonts w:ascii="Arial" w:hAnsi="Arial" w:cs="Arial"/>
          <w:iCs/>
          <w:sz w:val="28"/>
          <w:szCs w:val="28"/>
        </w:rPr>
        <w:t xml:space="preserve"> only</w:t>
      </w:r>
      <w:r w:rsidRPr="00585331">
        <w:rPr>
          <w:rFonts w:ascii="Arial" w:hAnsi="Arial" w:cs="Arial"/>
          <w:iCs/>
          <w:sz w:val="28"/>
          <w:szCs w:val="28"/>
        </w:rPr>
        <w:t xml:space="preserve"> become eligible on reaching retirement age </w:t>
      </w:r>
      <w:r w:rsidR="00B511A0">
        <w:rPr>
          <w:rFonts w:ascii="Arial" w:hAnsi="Arial" w:cs="Arial"/>
          <w:iCs/>
          <w:sz w:val="28"/>
          <w:szCs w:val="28"/>
        </w:rPr>
        <w:t>(</w:t>
      </w:r>
      <w:r w:rsidRPr="00585331">
        <w:rPr>
          <w:rFonts w:ascii="Arial" w:hAnsi="Arial" w:cs="Arial"/>
          <w:iCs/>
          <w:sz w:val="28"/>
          <w:szCs w:val="28"/>
        </w:rPr>
        <w:t>not</w:t>
      </w:r>
      <w:r w:rsidR="00B511A0">
        <w:rPr>
          <w:rFonts w:ascii="Arial" w:hAnsi="Arial" w:cs="Arial"/>
          <w:iCs/>
          <w:sz w:val="28"/>
          <w:szCs w:val="28"/>
        </w:rPr>
        <w:t xml:space="preserve"> at</w:t>
      </w:r>
      <w:r w:rsidRPr="00585331">
        <w:rPr>
          <w:rFonts w:ascii="Arial" w:hAnsi="Arial" w:cs="Arial"/>
          <w:iCs/>
          <w:sz w:val="28"/>
          <w:szCs w:val="28"/>
        </w:rPr>
        <w:t xml:space="preserve"> 60</w:t>
      </w:r>
      <w:r w:rsidR="00B511A0">
        <w:rPr>
          <w:rFonts w:ascii="Arial" w:hAnsi="Arial" w:cs="Arial"/>
          <w:iCs/>
          <w:sz w:val="28"/>
          <w:szCs w:val="28"/>
        </w:rPr>
        <w:t>)</w:t>
      </w:r>
      <w:r w:rsidRPr="00585331">
        <w:rPr>
          <w:rFonts w:ascii="Arial" w:hAnsi="Arial" w:cs="Arial"/>
          <w:iCs/>
          <w:sz w:val="28"/>
          <w:szCs w:val="28"/>
        </w:rPr>
        <w:t xml:space="preserve"> and there </w:t>
      </w:r>
      <w:r w:rsidR="00B749D8">
        <w:rPr>
          <w:rFonts w:ascii="Arial" w:hAnsi="Arial" w:cs="Arial"/>
          <w:iCs/>
          <w:sz w:val="28"/>
          <w:szCs w:val="28"/>
        </w:rPr>
        <w:t xml:space="preserve">are </w:t>
      </w:r>
      <w:r w:rsidR="00B511A0">
        <w:rPr>
          <w:rFonts w:ascii="Arial" w:hAnsi="Arial" w:cs="Arial"/>
          <w:iCs/>
          <w:sz w:val="28"/>
          <w:szCs w:val="28"/>
        </w:rPr>
        <w:t>broader criteria resulting in more</w:t>
      </w:r>
      <w:r w:rsidRPr="00585331">
        <w:rPr>
          <w:rFonts w:ascii="Arial" w:hAnsi="Arial" w:cs="Arial"/>
          <w:iCs/>
          <w:sz w:val="28"/>
          <w:szCs w:val="28"/>
        </w:rPr>
        <w:t xml:space="preserve"> disable</w:t>
      </w:r>
      <w:r w:rsidR="00B511A0">
        <w:rPr>
          <w:rFonts w:ascii="Arial" w:hAnsi="Arial" w:cs="Arial"/>
          <w:iCs/>
          <w:sz w:val="28"/>
          <w:szCs w:val="28"/>
        </w:rPr>
        <w:t>d people being eligible for discounted travel</w:t>
      </w:r>
      <w:r w:rsidRPr="00585331">
        <w:rPr>
          <w:rFonts w:ascii="Arial" w:hAnsi="Arial" w:cs="Arial"/>
          <w:iCs/>
          <w:sz w:val="28"/>
          <w:szCs w:val="28"/>
        </w:rPr>
        <w:t xml:space="preserve">. </w:t>
      </w:r>
    </w:p>
    <w:p w:rsidR="00D21C25" w:rsidRDefault="00D21C25" w:rsidP="00585331">
      <w:pPr>
        <w:rPr>
          <w:rFonts w:ascii="Arial" w:hAnsi="Arial" w:cs="Arial"/>
          <w:iCs/>
          <w:sz w:val="28"/>
          <w:szCs w:val="28"/>
        </w:rPr>
      </w:pPr>
      <w:r>
        <w:rPr>
          <w:rFonts w:ascii="Arial" w:hAnsi="Arial" w:cs="Arial"/>
          <w:iCs/>
          <w:sz w:val="28"/>
          <w:szCs w:val="28"/>
        </w:rPr>
        <w:t xml:space="preserve">One major difference in eligibility criteria for disabled people relates to people who have a medical condition that prevents them from driving. In Northern Ireland this relates to people who </w:t>
      </w:r>
      <w:r w:rsidRPr="00E81387">
        <w:rPr>
          <w:rFonts w:ascii="Arial" w:hAnsi="Arial" w:cs="Arial"/>
          <w:b/>
          <w:iCs/>
          <w:sz w:val="28"/>
          <w:szCs w:val="28"/>
        </w:rPr>
        <w:t>have been refused</w:t>
      </w:r>
      <w:r>
        <w:rPr>
          <w:rFonts w:ascii="Arial" w:hAnsi="Arial" w:cs="Arial"/>
          <w:iCs/>
          <w:sz w:val="28"/>
          <w:szCs w:val="28"/>
        </w:rPr>
        <w:t xml:space="preserve"> a driving licence due to their condition, in the rest of Great Britain this relates to people who </w:t>
      </w:r>
      <w:r w:rsidRPr="00E81387">
        <w:rPr>
          <w:rFonts w:ascii="Arial" w:hAnsi="Arial" w:cs="Arial"/>
          <w:b/>
          <w:iCs/>
          <w:sz w:val="28"/>
          <w:szCs w:val="28"/>
        </w:rPr>
        <w:t>would be refused</w:t>
      </w:r>
      <w:r>
        <w:rPr>
          <w:rFonts w:ascii="Arial" w:hAnsi="Arial" w:cs="Arial"/>
          <w:iCs/>
          <w:sz w:val="28"/>
          <w:szCs w:val="28"/>
        </w:rPr>
        <w:t xml:space="preserve"> a licence due to their condition.</w:t>
      </w:r>
    </w:p>
    <w:p w:rsidR="00585331" w:rsidRPr="00585331" w:rsidRDefault="00585331" w:rsidP="00585331">
      <w:pPr>
        <w:rPr>
          <w:rFonts w:ascii="Arial" w:hAnsi="Arial" w:cs="Arial"/>
          <w:iCs/>
          <w:sz w:val="28"/>
          <w:szCs w:val="28"/>
        </w:rPr>
      </w:pPr>
      <w:r w:rsidRPr="00585331">
        <w:rPr>
          <w:rFonts w:ascii="Arial" w:hAnsi="Arial" w:cs="Arial"/>
          <w:iCs/>
          <w:sz w:val="28"/>
          <w:szCs w:val="28"/>
        </w:rPr>
        <w:t>There are</w:t>
      </w:r>
      <w:r w:rsidR="00B511A0">
        <w:rPr>
          <w:rFonts w:ascii="Arial" w:hAnsi="Arial" w:cs="Arial"/>
          <w:iCs/>
          <w:sz w:val="28"/>
          <w:szCs w:val="28"/>
        </w:rPr>
        <w:t>, however,</w:t>
      </w:r>
      <w:r w:rsidRPr="00585331">
        <w:rPr>
          <w:rFonts w:ascii="Arial" w:hAnsi="Arial" w:cs="Arial"/>
          <w:iCs/>
          <w:sz w:val="28"/>
          <w:szCs w:val="28"/>
        </w:rPr>
        <w:t xml:space="preserve"> </w:t>
      </w:r>
      <w:r>
        <w:rPr>
          <w:rFonts w:ascii="Arial" w:hAnsi="Arial" w:cs="Arial"/>
          <w:iCs/>
          <w:sz w:val="28"/>
          <w:szCs w:val="28"/>
        </w:rPr>
        <w:t>several</w:t>
      </w:r>
      <w:r w:rsidR="00E81387">
        <w:rPr>
          <w:rFonts w:ascii="Arial" w:hAnsi="Arial" w:cs="Arial"/>
          <w:iCs/>
          <w:sz w:val="28"/>
          <w:szCs w:val="28"/>
        </w:rPr>
        <w:t xml:space="preserve"> places</w:t>
      </w:r>
      <w:r w:rsidR="00E81387" w:rsidRPr="00585331">
        <w:rPr>
          <w:rFonts w:ascii="Arial" w:hAnsi="Arial" w:cs="Arial"/>
          <w:iCs/>
          <w:sz w:val="28"/>
          <w:szCs w:val="28"/>
        </w:rPr>
        <w:t xml:space="preserve"> </w:t>
      </w:r>
      <w:r w:rsidRPr="00585331">
        <w:rPr>
          <w:rFonts w:ascii="Arial" w:hAnsi="Arial" w:cs="Arial"/>
          <w:iCs/>
          <w:sz w:val="28"/>
          <w:szCs w:val="28"/>
        </w:rPr>
        <w:t>where concessions more closely match Northern Ireland where comparison is useful.</w:t>
      </w:r>
      <w:r w:rsidR="00B511A0">
        <w:rPr>
          <w:rFonts w:ascii="Arial" w:hAnsi="Arial" w:cs="Arial"/>
          <w:iCs/>
          <w:sz w:val="28"/>
          <w:szCs w:val="28"/>
        </w:rPr>
        <w:t xml:space="preserve"> Similarities include access to discounted travel from the age of 60 as well as unrestricted use of public transport (including both bus and trains).</w:t>
      </w:r>
    </w:p>
    <w:p w:rsidR="00585331" w:rsidRPr="00585331" w:rsidRDefault="00585331" w:rsidP="00585331">
      <w:pPr>
        <w:rPr>
          <w:rFonts w:ascii="Arial" w:hAnsi="Arial" w:cs="Arial"/>
          <w:i/>
          <w:sz w:val="28"/>
          <w:szCs w:val="28"/>
        </w:rPr>
      </w:pPr>
      <w:r w:rsidRPr="00585331">
        <w:rPr>
          <w:rFonts w:ascii="Arial" w:hAnsi="Arial" w:cs="Arial"/>
          <w:i/>
          <w:sz w:val="28"/>
          <w:szCs w:val="28"/>
        </w:rPr>
        <w:t>London</w:t>
      </w:r>
    </w:p>
    <w:p w:rsidR="00585331" w:rsidRPr="00585331" w:rsidRDefault="00B511A0" w:rsidP="00585331">
      <w:pPr>
        <w:rPr>
          <w:rFonts w:ascii="Arial" w:hAnsi="Arial" w:cs="Arial"/>
          <w:iCs/>
          <w:sz w:val="28"/>
          <w:szCs w:val="28"/>
        </w:rPr>
      </w:pPr>
      <w:r>
        <w:rPr>
          <w:rFonts w:ascii="Arial" w:hAnsi="Arial" w:cs="Arial"/>
          <w:iCs/>
          <w:sz w:val="28"/>
          <w:szCs w:val="28"/>
        </w:rPr>
        <w:t>Residents of London Boroughs</w:t>
      </w:r>
      <w:r w:rsidR="00585331" w:rsidRPr="00585331">
        <w:rPr>
          <w:rFonts w:ascii="Arial" w:hAnsi="Arial" w:cs="Arial"/>
          <w:iCs/>
          <w:sz w:val="28"/>
          <w:szCs w:val="28"/>
        </w:rPr>
        <w:t xml:space="preserve"> aged 60</w:t>
      </w:r>
      <w:r w:rsidR="00585331" w:rsidRPr="00585331">
        <w:rPr>
          <w:rFonts w:ascii="Arial" w:hAnsi="Arial" w:cs="Arial"/>
          <w:iCs/>
          <w:sz w:val="28"/>
          <w:szCs w:val="28"/>
          <w:vertAlign w:val="superscript"/>
        </w:rPr>
        <w:footnoteReference w:id="2"/>
      </w:r>
      <w:r w:rsidR="00585331" w:rsidRPr="00585331">
        <w:rPr>
          <w:rFonts w:ascii="Arial" w:hAnsi="Arial" w:cs="Arial"/>
          <w:iCs/>
          <w:sz w:val="28"/>
          <w:szCs w:val="28"/>
        </w:rPr>
        <w:t xml:space="preserve"> and over are eligible for the 60+ Oyster </w:t>
      </w:r>
      <w:proofErr w:type="gramStart"/>
      <w:r w:rsidR="00585331" w:rsidRPr="00585331">
        <w:rPr>
          <w:rFonts w:ascii="Arial" w:hAnsi="Arial" w:cs="Arial"/>
          <w:iCs/>
          <w:sz w:val="28"/>
          <w:szCs w:val="28"/>
        </w:rPr>
        <w:t>Card</w:t>
      </w:r>
      <w:proofErr w:type="gramEnd"/>
      <w:r w:rsidR="00585331" w:rsidRPr="00585331">
        <w:rPr>
          <w:rFonts w:ascii="Arial" w:hAnsi="Arial" w:cs="Arial"/>
          <w:iCs/>
          <w:sz w:val="28"/>
          <w:szCs w:val="28"/>
        </w:rPr>
        <w:t xml:space="preserve"> which offers free concessions on a range of public transport for a one-off fee of £20. Once people reach retirement age, they migrate to a Freedom Pass</w:t>
      </w:r>
      <w:r w:rsidR="00D713DB">
        <w:rPr>
          <w:rFonts w:ascii="Arial" w:hAnsi="Arial" w:cs="Arial"/>
          <w:iCs/>
          <w:sz w:val="28"/>
          <w:szCs w:val="28"/>
        </w:rPr>
        <w:t>.</w:t>
      </w:r>
      <w:r w:rsidR="00585331" w:rsidRPr="00585331">
        <w:rPr>
          <w:rFonts w:ascii="Arial" w:hAnsi="Arial" w:cs="Arial"/>
          <w:iCs/>
          <w:sz w:val="28"/>
          <w:szCs w:val="28"/>
          <w:vertAlign w:val="superscript"/>
        </w:rPr>
        <w:footnoteReference w:id="3"/>
      </w:r>
      <w:r w:rsidR="00D713DB">
        <w:rPr>
          <w:rFonts w:ascii="Arial" w:hAnsi="Arial" w:cs="Arial"/>
          <w:iCs/>
          <w:sz w:val="28"/>
          <w:szCs w:val="28"/>
        </w:rPr>
        <w:t xml:space="preserve"> T</w:t>
      </w:r>
      <w:r w:rsidR="00585331" w:rsidRPr="00585331">
        <w:rPr>
          <w:rFonts w:ascii="Arial" w:hAnsi="Arial" w:cs="Arial"/>
          <w:iCs/>
          <w:sz w:val="28"/>
          <w:szCs w:val="28"/>
        </w:rPr>
        <w:t>his involves signing a form confirming their previous details</w:t>
      </w:r>
      <w:r w:rsidR="00D713DB">
        <w:rPr>
          <w:rFonts w:ascii="Arial" w:hAnsi="Arial" w:cs="Arial"/>
          <w:iCs/>
          <w:sz w:val="28"/>
          <w:szCs w:val="28"/>
        </w:rPr>
        <w:t>,</w:t>
      </w:r>
      <w:r w:rsidR="00585331" w:rsidRPr="00585331">
        <w:rPr>
          <w:rFonts w:ascii="Arial" w:hAnsi="Arial" w:cs="Arial"/>
          <w:iCs/>
          <w:sz w:val="28"/>
          <w:szCs w:val="28"/>
        </w:rPr>
        <w:t xml:space="preserve"> not completing a new form. Eligible groups of disabled people can also obtain the Freedom Pass at no charge enabling free travel on a range of public transport services around London.</w:t>
      </w:r>
      <w:r w:rsidR="00D713DB">
        <w:rPr>
          <w:rFonts w:ascii="Arial" w:hAnsi="Arial" w:cs="Arial"/>
          <w:iCs/>
          <w:sz w:val="28"/>
          <w:szCs w:val="28"/>
        </w:rPr>
        <w:t xml:space="preserve"> The Freedom Pass also entitles holders access to travel discounts throughout England, although these are often less generous than the London scheme.</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In London older people can apply for their Freedom Pass online, uploading the required information and evidence. Alternatively, the form </w:t>
      </w:r>
      <w:r w:rsidRPr="00585331">
        <w:rPr>
          <w:rFonts w:ascii="Arial" w:hAnsi="Arial" w:cs="Arial"/>
          <w:iCs/>
          <w:sz w:val="28"/>
          <w:szCs w:val="28"/>
        </w:rPr>
        <w:lastRenderedPageBreak/>
        <w:t>can be downloaded, completed and then posted with hard copies of the supporting evidence. Each London Borough has separate locations where forms can be obtained and where help completing the form can be provided.</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Disabled people must apply for a Freedom Pass </w:t>
      </w:r>
      <w:r w:rsidR="00D713DB">
        <w:rPr>
          <w:rFonts w:ascii="Arial" w:hAnsi="Arial" w:cs="Arial"/>
          <w:iCs/>
          <w:sz w:val="28"/>
          <w:szCs w:val="28"/>
        </w:rPr>
        <w:t>through their local Borough C</w:t>
      </w:r>
      <w:r w:rsidRPr="00585331">
        <w:rPr>
          <w:rFonts w:ascii="Arial" w:hAnsi="Arial" w:cs="Arial"/>
          <w:iCs/>
          <w:sz w:val="28"/>
          <w:szCs w:val="28"/>
        </w:rPr>
        <w:t>ouncil. For the majority</w:t>
      </w:r>
      <w:r w:rsidR="00D713DB">
        <w:rPr>
          <w:rFonts w:ascii="Arial" w:hAnsi="Arial" w:cs="Arial"/>
          <w:iCs/>
          <w:sz w:val="28"/>
          <w:szCs w:val="28"/>
        </w:rPr>
        <w:t>,</w:t>
      </w:r>
      <w:r w:rsidRPr="00585331">
        <w:rPr>
          <w:rFonts w:ascii="Arial" w:hAnsi="Arial" w:cs="Arial"/>
          <w:iCs/>
          <w:sz w:val="28"/>
          <w:szCs w:val="28"/>
        </w:rPr>
        <w:t xml:space="preserve"> forms can either be downloaded from the council website or completed online. All applicants must provide evidence of their eligibility. In the case of refusal of a driving licence</w:t>
      </w:r>
      <w:r w:rsidR="00D713DB">
        <w:rPr>
          <w:rFonts w:ascii="Arial" w:hAnsi="Arial" w:cs="Arial"/>
          <w:iCs/>
          <w:sz w:val="28"/>
          <w:szCs w:val="28"/>
        </w:rPr>
        <w:t xml:space="preserve"> on medical grounds</w:t>
      </w:r>
      <w:r w:rsidRPr="00585331">
        <w:rPr>
          <w:rFonts w:ascii="Arial" w:hAnsi="Arial" w:cs="Arial"/>
          <w:iCs/>
          <w:sz w:val="28"/>
          <w:szCs w:val="28"/>
        </w:rPr>
        <w:t xml:space="preserve"> </w:t>
      </w:r>
      <w:r w:rsidR="00D713DB">
        <w:rPr>
          <w:rFonts w:ascii="Arial" w:hAnsi="Arial" w:cs="Arial"/>
          <w:iCs/>
          <w:sz w:val="28"/>
          <w:szCs w:val="28"/>
        </w:rPr>
        <w:t>applicants can use</w:t>
      </w:r>
      <w:r w:rsidRPr="00585331">
        <w:rPr>
          <w:rFonts w:ascii="Arial" w:hAnsi="Arial" w:cs="Arial"/>
          <w:iCs/>
          <w:sz w:val="28"/>
          <w:szCs w:val="28"/>
        </w:rPr>
        <w:t xml:space="preserve"> official confirmation from DVLA</w:t>
      </w:r>
      <w:r w:rsidR="00D713DB">
        <w:rPr>
          <w:rFonts w:ascii="Arial" w:hAnsi="Arial" w:cs="Arial"/>
          <w:iCs/>
          <w:sz w:val="28"/>
          <w:szCs w:val="28"/>
        </w:rPr>
        <w:t xml:space="preserve"> as evidence. Alternatively</w:t>
      </w:r>
      <w:r w:rsidRPr="00585331">
        <w:rPr>
          <w:rFonts w:ascii="Arial" w:hAnsi="Arial" w:cs="Arial"/>
          <w:iCs/>
          <w:sz w:val="28"/>
          <w:szCs w:val="28"/>
        </w:rPr>
        <w:t xml:space="preserve"> applicants can also </w:t>
      </w:r>
      <w:r w:rsidR="00D713DB">
        <w:rPr>
          <w:rFonts w:ascii="Arial" w:hAnsi="Arial" w:cs="Arial"/>
          <w:iCs/>
          <w:sz w:val="28"/>
          <w:szCs w:val="28"/>
        </w:rPr>
        <w:t>provide other</w:t>
      </w:r>
      <w:r w:rsidRPr="00585331">
        <w:rPr>
          <w:rFonts w:ascii="Arial" w:hAnsi="Arial" w:cs="Arial"/>
          <w:iCs/>
          <w:sz w:val="28"/>
          <w:szCs w:val="28"/>
        </w:rPr>
        <w:t xml:space="preserve"> supporting information as to why they cannot drive.</w:t>
      </w:r>
    </w:p>
    <w:p w:rsidR="00585331" w:rsidRPr="00585331" w:rsidRDefault="00585331" w:rsidP="00585331">
      <w:pPr>
        <w:rPr>
          <w:rFonts w:ascii="Arial" w:hAnsi="Arial" w:cs="Arial"/>
          <w:iCs/>
          <w:sz w:val="28"/>
          <w:szCs w:val="28"/>
        </w:rPr>
      </w:pPr>
      <w:r w:rsidRPr="00585331">
        <w:rPr>
          <w:rFonts w:ascii="Arial" w:hAnsi="Arial" w:cs="Arial"/>
          <w:iCs/>
          <w:sz w:val="28"/>
          <w:szCs w:val="28"/>
        </w:rPr>
        <w:t>All Freedom Passes are renewed every 5 years with the requirements similar to Northern Ireland.</w:t>
      </w:r>
    </w:p>
    <w:p w:rsidR="00585331" w:rsidRPr="00585331" w:rsidRDefault="00585331" w:rsidP="00585331">
      <w:pPr>
        <w:rPr>
          <w:rFonts w:ascii="Arial" w:hAnsi="Arial" w:cs="Arial"/>
          <w:i/>
          <w:sz w:val="28"/>
          <w:szCs w:val="28"/>
        </w:rPr>
      </w:pPr>
      <w:r w:rsidRPr="00585331">
        <w:rPr>
          <w:rFonts w:ascii="Arial" w:hAnsi="Arial" w:cs="Arial"/>
          <w:i/>
          <w:sz w:val="28"/>
          <w:szCs w:val="28"/>
        </w:rPr>
        <w:t>Merseytravel</w:t>
      </w:r>
    </w:p>
    <w:p w:rsidR="00585331" w:rsidRPr="00585331" w:rsidRDefault="00585331" w:rsidP="00585331">
      <w:pPr>
        <w:rPr>
          <w:rFonts w:ascii="Arial" w:hAnsi="Arial" w:cs="Arial"/>
          <w:iCs/>
          <w:sz w:val="28"/>
          <w:szCs w:val="28"/>
        </w:rPr>
      </w:pPr>
      <w:proofErr w:type="spellStart"/>
      <w:r w:rsidRPr="00585331">
        <w:rPr>
          <w:rFonts w:ascii="Arial" w:hAnsi="Arial" w:cs="Arial"/>
          <w:iCs/>
          <w:sz w:val="28"/>
          <w:szCs w:val="28"/>
        </w:rPr>
        <w:t>Merseytravel</w:t>
      </w:r>
      <w:proofErr w:type="spellEnd"/>
      <w:r w:rsidRPr="00585331">
        <w:rPr>
          <w:rFonts w:ascii="Arial" w:hAnsi="Arial" w:cs="Arial"/>
          <w:iCs/>
          <w:sz w:val="28"/>
          <w:szCs w:val="28"/>
        </w:rPr>
        <w:t xml:space="preserve"> is the passenger transport authority for the Merseyside area operating local bus, rail and ferry services</w:t>
      </w:r>
      <w:r w:rsidR="00D713DB">
        <w:rPr>
          <w:rFonts w:ascii="Arial" w:hAnsi="Arial" w:cs="Arial"/>
          <w:iCs/>
          <w:sz w:val="28"/>
          <w:szCs w:val="28"/>
        </w:rPr>
        <w:t xml:space="preserve"> including the administration of the Concessionary Fares Scheme</w:t>
      </w:r>
      <w:r w:rsidR="00D713DB">
        <w:rPr>
          <w:rStyle w:val="FootnoteReference"/>
          <w:rFonts w:ascii="Arial" w:hAnsi="Arial" w:cs="Arial"/>
          <w:iCs/>
          <w:sz w:val="28"/>
          <w:szCs w:val="28"/>
        </w:rPr>
        <w:footnoteReference w:id="4"/>
      </w:r>
      <w:r w:rsidRPr="00585331">
        <w:rPr>
          <w:rFonts w:ascii="Arial" w:hAnsi="Arial" w:cs="Arial"/>
          <w:iCs/>
          <w:sz w:val="28"/>
          <w:szCs w:val="28"/>
        </w:rPr>
        <w:t>.</w:t>
      </w:r>
    </w:p>
    <w:p w:rsidR="00585331" w:rsidRPr="00585331" w:rsidRDefault="00D713DB" w:rsidP="00585331">
      <w:pPr>
        <w:rPr>
          <w:rFonts w:ascii="Arial" w:hAnsi="Arial" w:cs="Arial"/>
          <w:iCs/>
          <w:sz w:val="28"/>
          <w:szCs w:val="28"/>
        </w:rPr>
      </w:pPr>
      <w:r>
        <w:rPr>
          <w:rFonts w:ascii="Arial" w:hAnsi="Arial" w:cs="Arial"/>
          <w:iCs/>
          <w:sz w:val="28"/>
          <w:szCs w:val="28"/>
        </w:rPr>
        <w:t xml:space="preserve">The Scheme is open to residents of Merseyside. </w:t>
      </w:r>
      <w:r w:rsidR="00585331" w:rsidRPr="00585331">
        <w:rPr>
          <w:rFonts w:ascii="Arial" w:hAnsi="Arial" w:cs="Arial"/>
          <w:iCs/>
          <w:sz w:val="28"/>
          <w:szCs w:val="28"/>
        </w:rPr>
        <w:t>Older people are eligible for free travel on local public transport from the age of 60. Once the person reaches retirement age they become eligible for free bus travel throughout England as well as continued free travel on local public transport. Merseytravel sends a new card to existing pass holders automatically without the need for further application.</w:t>
      </w:r>
    </w:p>
    <w:p w:rsidR="00585331" w:rsidRPr="00585331" w:rsidRDefault="00585331" w:rsidP="00585331">
      <w:pPr>
        <w:rPr>
          <w:rFonts w:ascii="Arial" w:hAnsi="Arial" w:cs="Arial"/>
          <w:iCs/>
          <w:sz w:val="28"/>
          <w:szCs w:val="28"/>
        </w:rPr>
      </w:pPr>
      <w:r w:rsidRPr="00585331">
        <w:rPr>
          <w:rFonts w:ascii="Arial" w:hAnsi="Arial" w:cs="Arial"/>
          <w:iCs/>
          <w:sz w:val="28"/>
          <w:szCs w:val="28"/>
        </w:rPr>
        <w:t xml:space="preserve">Forms can be downloaded from the Merseytravel website or </w:t>
      </w:r>
      <w:r w:rsidR="00D713DB">
        <w:rPr>
          <w:rFonts w:ascii="Arial" w:hAnsi="Arial" w:cs="Arial"/>
          <w:iCs/>
          <w:sz w:val="28"/>
          <w:szCs w:val="28"/>
        </w:rPr>
        <w:t xml:space="preserve">are </w:t>
      </w:r>
      <w:r w:rsidRPr="00585331">
        <w:rPr>
          <w:rFonts w:ascii="Arial" w:hAnsi="Arial" w:cs="Arial"/>
          <w:iCs/>
          <w:sz w:val="28"/>
          <w:szCs w:val="28"/>
        </w:rPr>
        <w:t>available from one of six travel centres in the region. Completed forms can be posted with supporting evidence or brought in directly to the travel centres.</w:t>
      </w:r>
    </w:p>
    <w:p w:rsidR="00585331" w:rsidRPr="00585331" w:rsidRDefault="00585331" w:rsidP="00585331">
      <w:pPr>
        <w:rPr>
          <w:rFonts w:ascii="Arial" w:hAnsi="Arial" w:cs="Arial"/>
          <w:iCs/>
          <w:sz w:val="28"/>
          <w:szCs w:val="28"/>
        </w:rPr>
      </w:pPr>
      <w:r w:rsidRPr="00585331">
        <w:rPr>
          <w:rFonts w:ascii="Arial" w:hAnsi="Arial" w:cs="Arial"/>
          <w:iCs/>
          <w:sz w:val="28"/>
          <w:szCs w:val="28"/>
        </w:rPr>
        <w:t>Eligible disabled people enjoy the same concessions</w:t>
      </w:r>
      <w:r w:rsidR="000D6EB2">
        <w:rPr>
          <w:rFonts w:ascii="Arial" w:hAnsi="Arial" w:cs="Arial"/>
          <w:iCs/>
          <w:sz w:val="28"/>
          <w:szCs w:val="28"/>
        </w:rPr>
        <w:t xml:space="preserve"> as older people</w:t>
      </w:r>
      <w:r w:rsidRPr="00585331">
        <w:rPr>
          <w:rFonts w:ascii="Arial" w:hAnsi="Arial" w:cs="Arial"/>
          <w:iCs/>
          <w:sz w:val="28"/>
          <w:szCs w:val="28"/>
        </w:rPr>
        <w:t xml:space="preserve"> on local public transport. Forms can be downloaded from the Merseytravel website or picked up from the travel centres and either posted or returned in person to the</w:t>
      </w:r>
      <w:r w:rsidR="000D6EB2">
        <w:rPr>
          <w:rFonts w:ascii="Arial" w:hAnsi="Arial" w:cs="Arial"/>
          <w:iCs/>
          <w:sz w:val="28"/>
          <w:szCs w:val="28"/>
        </w:rPr>
        <w:t>ir</w:t>
      </w:r>
      <w:r w:rsidRPr="00585331">
        <w:rPr>
          <w:rFonts w:ascii="Arial" w:hAnsi="Arial" w:cs="Arial"/>
          <w:iCs/>
          <w:sz w:val="28"/>
          <w:szCs w:val="28"/>
        </w:rPr>
        <w:t xml:space="preserve"> local travel centre. All applicants must provide evidence of their eligibility. In the case of refusal of a driving licence</w:t>
      </w:r>
      <w:r w:rsidR="000D6EB2">
        <w:rPr>
          <w:rFonts w:ascii="Arial" w:hAnsi="Arial" w:cs="Arial"/>
          <w:iCs/>
          <w:sz w:val="28"/>
          <w:szCs w:val="28"/>
        </w:rPr>
        <w:t xml:space="preserve"> on medical grounds applicants can use</w:t>
      </w:r>
      <w:r w:rsidRPr="00585331">
        <w:rPr>
          <w:rFonts w:ascii="Arial" w:hAnsi="Arial" w:cs="Arial"/>
          <w:iCs/>
          <w:sz w:val="28"/>
          <w:szCs w:val="28"/>
        </w:rPr>
        <w:t xml:space="preserve"> official confirmation from DVLA</w:t>
      </w:r>
      <w:r w:rsidR="000D6EB2">
        <w:rPr>
          <w:rFonts w:ascii="Arial" w:hAnsi="Arial" w:cs="Arial"/>
          <w:iCs/>
          <w:sz w:val="28"/>
          <w:szCs w:val="28"/>
        </w:rPr>
        <w:t xml:space="preserve"> as evidence. Alternatively applicants can also provide other</w:t>
      </w:r>
      <w:r w:rsidRPr="00585331">
        <w:rPr>
          <w:rFonts w:ascii="Arial" w:hAnsi="Arial" w:cs="Arial"/>
          <w:iCs/>
          <w:sz w:val="28"/>
          <w:szCs w:val="28"/>
        </w:rPr>
        <w:t xml:space="preserve"> supporting information as to why they cannot drive.</w:t>
      </w:r>
    </w:p>
    <w:p w:rsidR="00585331" w:rsidRPr="00585331" w:rsidRDefault="00585331" w:rsidP="00585331">
      <w:pPr>
        <w:rPr>
          <w:rFonts w:ascii="Arial" w:hAnsi="Arial" w:cs="Arial"/>
          <w:iCs/>
          <w:sz w:val="28"/>
          <w:szCs w:val="28"/>
        </w:rPr>
      </w:pPr>
      <w:r w:rsidRPr="00585331">
        <w:rPr>
          <w:rFonts w:ascii="Arial" w:hAnsi="Arial" w:cs="Arial"/>
          <w:iCs/>
          <w:sz w:val="28"/>
          <w:szCs w:val="28"/>
        </w:rPr>
        <w:lastRenderedPageBreak/>
        <w:t xml:space="preserve">Online application is not </w:t>
      </w:r>
      <w:r w:rsidR="000D6EB2">
        <w:rPr>
          <w:rFonts w:ascii="Arial" w:hAnsi="Arial" w:cs="Arial"/>
          <w:iCs/>
          <w:sz w:val="28"/>
          <w:szCs w:val="28"/>
        </w:rPr>
        <w:t>currently available</w:t>
      </w:r>
      <w:r w:rsidRPr="00585331">
        <w:rPr>
          <w:rFonts w:ascii="Arial" w:hAnsi="Arial" w:cs="Arial"/>
          <w:iCs/>
          <w:sz w:val="28"/>
          <w:szCs w:val="28"/>
        </w:rPr>
        <w:t xml:space="preserve"> for older people or disabled people.</w:t>
      </w:r>
    </w:p>
    <w:p w:rsidR="008444EC" w:rsidRPr="00896E02" w:rsidRDefault="000D6EB2" w:rsidP="00585331">
      <w:pPr>
        <w:rPr>
          <w:rFonts w:ascii="Arial" w:hAnsi="Arial" w:cs="Arial"/>
          <w:iCs/>
          <w:sz w:val="28"/>
          <w:szCs w:val="28"/>
        </w:rPr>
      </w:pPr>
      <w:r>
        <w:rPr>
          <w:rFonts w:ascii="Arial" w:hAnsi="Arial" w:cs="Arial"/>
          <w:iCs/>
          <w:sz w:val="28"/>
          <w:szCs w:val="28"/>
        </w:rPr>
        <w:t>Renewals for both older people and disabled people are sent by post</w:t>
      </w:r>
      <w:r w:rsidR="00585331" w:rsidRPr="00585331">
        <w:rPr>
          <w:rFonts w:ascii="Arial" w:hAnsi="Arial" w:cs="Arial"/>
          <w:iCs/>
          <w:sz w:val="28"/>
          <w:szCs w:val="28"/>
        </w:rPr>
        <w:t>.</w:t>
      </w:r>
    </w:p>
    <w:p w:rsidR="00585331" w:rsidRPr="00585331" w:rsidRDefault="00585331" w:rsidP="00585331">
      <w:pPr>
        <w:rPr>
          <w:rFonts w:ascii="Arial" w:hAnsi="Arial" w:cs="Arial"/>
          <w:i/>
          <w:sz w:val="28"/>
          <w:szCs w:val="28"/>
        </w:rPr>
      </w:pPr>
      <w:r w:rsidRPr="00585331">
        <w:rPr>
          <w:rFonts w:ascii="Arial" w:hAnsi="Arial" w:cs="Arial"/>
          <w:i/>
          <w:sz w:val="28"/>
          <w:szCs w:val="28"/>
        </w:rPr>
        <w:t>Scottish National Entitlement Card</w:t>
      </w:r>
    </w:p>
    <w:p w:rsidR="00585331" w:rsidRPr="00585331" w:rsidRDefault="00585331" w:rsidP="00585331">
      <w:pPr>
        <w:rPr>
          <w:rFonts w:ascii="Arial" w:hAnsi="Arial" w:cs="Arial"/>
          <w:iCs/>
          <w:sz w:val="28"/>
          <w:szCs w:val="28"/>
        </w:rPr>
      </w:pPr>
      <w:r w:rsidRPr="00585331">
        <w:rPr>
          <w:rFonts w:ascii="Arial" w:hAnsi="Arial" w:cs="Arial"/>
          <w:iCs/>
          <w:sz w:val="28"/>
          <w:szCs w:val="28"/>
        </w:rPr>
        <w:t>In Scotland the National Entitlement Card</w:t>
      </w:r>
      <w:r w:rsidRPr="00585331">
        <w:rPr>
          <w:rFonts w:ascii="Arial" w:hAnsi="Arial" w:cs="Arial"/>
          <w:iCs/>
          <w:sz w:val="28"/>
          <w:szCs w:val="28"/>
          <w:vertAlign w:val="superscript"/>
        </w:rPr>
        <w:footnoteReference w:id="5"/>
      </w:r>
      <w:r w:rsidRPr="00585331">
        <w:rPr>
          <w:rFonts w:ascii="Arial" w:hAnsi="Arial" w:cs="Arial"/>
          <w:iCs/>
          <w:sz w:val="28"/>
          <w:szCs w:val="28"/>
        </w:rPr>
        <w:t xml:space="preserve"> </w:t>
      </w:r>
      <w:r w:rsidR="000D6EB2">
        <w:rPr>
          <w:rFonts w:ascii="Arial" w:hAnsi="Arial" w:cs="Arial"/>
          <w:iCs/>
          <w:sz w:val="28"/>
          <w:szCs w:val="28"/>
        </w:rPr>
        <w:t xml:space="preserve">enables holders to access </w:t>
      </w:r>
      <w:r w:rsidRPr="00585331">
        <w:rPr>
          <w:rFonts w:ascii="Arial" w:hAnsi="Arial" w:cs="Arial"/>
          <w:iCs/>
          <w:sz w:val="28"/>
          <w:szCs w:val="28"/>
        </w:rPr>
        <w:t xml:space="preserve">a </w:t>
      </w:r>
      <w:r w:rsidR="008444EC">
        <w:rPr>
          <w:rFonts w:ascii="Arial" w:hAnsi="Arial" w:cs="Arial"/>
          <w:iCs/>
          <w:sz w:val="28"/>
          <w:szCs w:val="28"/>
        </w:rPr>
        <w:t>range</w:t>
      </w:r>
      <w:r w:rsidRPr="00585331">
        <w:rPr>
          <w:rFonts w:ascii="Arial" w:hAnsi="Arial" w:cs="Arial"/>
          <w:iCs/>
          <w:sz w:val="28"/>
          <w:szCs w:val="28"/>
        </w:rPr>
        <w:t xml:space="preserve"> of public services including travel. It en</w:t>
      </w:r>
      <w:r w:rsidR="000D6EB2">
        <w:rPr>
          <w:rFonts w:ascii="Arial" w:hAnsi="Arial" w:cs="Arial"/>
          <w:iCs/>
          <w:sz w:val="28"/>
          <w:szCs w:val="28"/>
        </w:rPr>
        <w:t>titles</w:t>
      </w:r>
      <w:r w:rsidRPr="00585331">
        <w:rPr>
          <w:rFonts w:ascii="Arial" w:hAnsi="Arial" w:cs="Arial"/>
          <w:iCs/>
          <w:sz w:val="28"/>
          <w:szCs w:val="28"/>
        </w:rPr>
        <w:t xml:space="preserve"> people aged 60 and above and eligible disabled people to travel for free on all buses in the country. It also offers free travel in certain circumstances for companions travelling with a disabled person.</w:t>
      </w:r>
    </w:p>
    <w:p w:rsidR="000D6EB2" w:rsidRDefault="00585331" w:rsidP="00585331">
      <w:pPr>
        <w:rPr>
          <w:rFonts w:ascii="Arial" w:hAnsi="Arial" w:cs="Arial"/>
          <w:iCs/>
          <w:sz w:val="28"/>
          <w:szCs w:val="28"/>
        </w:rPr>
      </w:pPr>
      <w:r w:rsidRPr="00585331">
        <w:rPr>
          <w:rFonts w:ascii="Arial" w:hAnsi="Arial" w:cs="Arial"/>
          <w:iCs/>
          <w:sz w:val="28"/>
          <w:szCs w:val="28"/>
        </w:rPr>
        <w:t>Each local authority</w:t>
      </w:r>
      <w:r w:rsidR="000D6EB2">
        <w:rPr>
          <w:rFonts w:ascii="Arial" w:hAnsi="Arial" w:cs="Arial"/>
          <w:iCs/>
          <w:sz w:val="28"/>
          <w:szCs w:val="28"/>
        </w:rPr>
        <w:t xml:space="preserve"> in Scotland</w:t>
      </w:r>
      <w:r w:rsidRPr="00585331">
        <w:rPr>
          <w:rFonts w:ascii="Arial" w:hAnsi="Arial" w:cs="Arial"/>
          <w:iCs/>
          <w:sz w:val="28"/>
          <w:szCs w:val="28"/>
        </w:rPr>
        <w:t xml:space="preserve"> has responsibility </w:t>
      </w:r>
      <w:r w:rsidR="000D6EB2">
        <w:rPr>
          <w:rFonts w:ascii="Arial" w:hAnsi="Arial" w:cs="Arial"/>
          <w:iCs/>
          <w:sz w:val="28"/>
          <w:szCs w:val="28"/>
        </w:rPr>
        <w:t>administering the National</w:t>
      </w:r>
      <w:r w:rsidRPr="00585331">
        <w:rPr>
          <w:rFonts w:ascii="Arial" w:hAnsi="Arial" w:cs="Arial"/>
          <w:iCs/>
          <w:sz w:val="28"/>
          <w:szCs w:val="28"/>
        </w:rPr>
        <w:t xml:space="preserve"> </w:t>
      </w:r>
      <w:r w:rsidR="000D6EB2">
        <w:rPr>
          <w:rFonts w:ascii="Arial" w:hAnsi="Arial" w:cs="Arial"/>
          <w:iCs/>
          <w:sz w:val="28"/>
          <w:szCs w:val="28"/>
        </w:rPr>
        <w:t>Entitlement Card. Some local authorities</w:t>
      </w:r>
      <w:r w:rsidRPr="00585331">
        <w:rPr>
          <w:rFonts w:ascii="Arial" w:hAnsi="Arial" w:cs="Arial"/>
          <w:iCs/>
          <w:sz w:val="28"/>
          <w:szCs w:val="28"/>
        </w:rPr>
        <w:t xml:space="preserve"> offer</w:t>
      </w:r>
      <w:r w:rsidR="000D6EB2">
        <w:rPr>
          <w:rFonts w:ascii="Arial" w:hAnsi="Arial" w:cs="Arial"/>
          <w:iCs/>
          <w:sz w:val="28"/>
          <w:szCs w:val="28"/>
        </w:rPr>
        <w:t xml:space="preserve"> additional</w:t>
      </w:r>
      <w:r w:rsidRPr="00585331">
        <w:rPr>
          <w:rFonts w:ascii="Arial" w:hAnsi="Arial" w:cs="Arial"/>
          <w:iCs/>
          <w:sz w:val="28"/>
          <w:szCs w:val="28"/>
        </w:rPr>
        <w:t xml:space="preserve"> travel </w:t>
      </w:r>
      <w:r w:rsidR="000D6EB2">
        <w:rPr>
          <w:rFonts w:ascii="Arial" w:hAnsi="Arial" w:cs="Arial"/>
          <w:iCs/>
          <w:sz w:val="28"/>
          <w:szCs w:val="28"/>
        </w:rPr>
        <w:t>discount</w:t>
      </w:r>
      <w:r w:rsidRPr="00585331">
        <w:rPr>
          <w:rFonts w:ascii="Arial" w:hAnsi="Arial" w:cs="Arial"/>
          <w:iCs/>
          <w:sz w:val="28"/>
          <w:szCs w:val="28"/>
        </w:rPr>
        <w:t xml:space="preserve">s </w:t>
      </w:r>
      <w:r w:rsidR="000D6EB2">
        <w:rPr>
          <w:rFonts w:ascii="Arial" w:hAnsi="Arial" w:cs="Arial"/>
          <w:iCs/>
          <w:sz w:val="28"/>
          <w:szCs w:val="28"/>
        </w:rPr>
        <w:t>including travel on local rail services</w:t>
      </w:r>
      <w:r w:rsidRPr="00585331">
        <w:rPr>
          <w:rFonts w:ascii="Arial" w:hAnsi="Arial" w:cs="Arial"/>
          <w:iCs/>
          <w:sz w:val="28"/>
          <w:szCs w:val="28"/>
        </w:rPr>
        <w:t xml:space="preserve">. </w:t>
      </w:r>
    </w:p>
    <w:p w:rsidR="00585331" w:rsidRPr="00585331" w:rsidRDefault="00585331" w:rsidP="00585331">
      <w:pPr>
        <w:rPr>
          <w:rFonts w:ascii="Arial" w:hAnsi="Arial" w:cs="Arial"/>
          <w:iCs/>
          <w:sz w:val="28"/>
          <w:szCs w:val="28"/>
        </w:rPr>
      </w:pPr>
      <w:r w:rsidRPr="00585331">
        <w:rPr>
          <w:rFonts w:ascii="Arial" w:hAnsi="Arial" w:cs="Arial"/>
          <w:iCs/>
          <w:sz w:val="28"/>
          <w:szCs w:val="28"/>
        </w:rPr>
        <w:t>Applications forms</w:t>
      </w:r>
      <w:r w:rsidR="000D6EB2">
        <w:rPr>
          <w:rFonts w:ascii="Arial" w:hAnsi="Arial" w:cs="Arial"/>
          <w:iCs/>
          <w:sz w:val="28"/>
          <w:szCs w:val="28"/>
        </w:rPr>
        <w:t xml:space="preserve"> for the Card</w:t>
      </w:r>
      <w:r w:rsidRPr="00585331">
        <w:rPr>
          <w:rFonts w:ascii="Arial" w:hAnsi="Arial" w:cs="Arial"/>
          <w:iCs/>
          <w:sz w:val="28"/>
          <w:szCs w:val="28"/>
        </w:rPr>
        <w:t xml:space="preserve"> can only be obtained from the local authority and are only available in hard copy. </w:t>
      </w:r>
      <w:r w:rsidR="006D774F">
        <w:rPr>
          <w:rFonts w:ascii="Arial" w:hAnsi="Arial" w:cs="Arial"/>
          <w:iCs/>
          <w:sz w:val="28"/>
          <w:szCs w:val="28"/>
        </w:rPr>
        <w:t>All f</w:t>
      </w:r>
      <w:r w:rsidR="006D774F" w:rsidRPr="00585331">
        <w:rPr>
          <w:rFonts w:ascii="Arial" w:hAnsi="Arial" w:cs="Arial"/>
          <w:iCs/>
          <w:sz w:val="28"/>
          <w:szCs w:val="28"/>
        </w:rPr>
        <w:t xml:space="preserve">irst </w:t>
      </w:r>
      <w:r w:rsidRPr="00585331">
        <w:rPr>
          <w:rFonts w:ascii="Arial" w:hAnsi="Arial" w:cs="Arial"/>
          <w:iCs/>
          <w:sz w:val="28"/>
          <w:szCs w:val="28"/>
        </w:rPr>
        <w:t>time applicants must apply for the card in person with the necessary evidence – postal or email applications are not accepted. Disabled people must complete renewal applications and provide ongoing evidence of eligibility in person.</w:t>
      </w:r>
      <w:r w:rsidR="000D6EB2">
        <w:rPr>
          <w:rFonts w:ascii="Arial" w:hAnsi="Arial" w:cs="Arial"/>
          <w:iCs/>
          <w:sz w:val="28"/>
          <w:szCs w:val="28"/>
        </w:rPr>
        <w:t xml:space="preserve"> Older people are not required to renew their card.</w:t>
      </w:r>
    </w:p>
    <w:p w:rsidR="00585331" w:rsidRPr="00585331" w:rsidRDefault="00585331" w:rsidP="00585331">
      <w:pPr>
        <w:rPr>
          <w:rFonts w:ascii="Arial" w:hAnsi="Arial" w:cs="Arial"/>
          <w:i/>
          <w:sz w:val="28"/>
          <w:szCs w:val="28"/>
        </w:rPr>
      </w:pPr>
    </w:p>
    <w:p w:rsidR="00585331" w:rsidRPr="00896E02" w:rsidRDefault="008444EC" w:rsidP="00585331">
      <w:pPr>
        <w:rPr>
          <w:rFonts w:ascii="Arial" w:hAnsi="Arial" w:cs="Arial"/>
          <w:b/>
          <w:iCs/>
          <w:sz w:val="28"/>
          <w:szCs w:val="28"/>
        </w:rPr>
      </w:pPr>
      <w:r w:rsidRPr="00896E02">
        <w:rPr>
          <w:rFonts w:ascii="Arial" w:hAnsi="Arial" w:cs="Arial"/>
          <w:b/>
          <w:iCs/>
          <w:sz w:val="28"/>
          <w:szCs w:val="28"/>
        </w:rPr>
        <w:t>Emerging issues</w:t>
      </w:r>
    </w:p>
    <w:p w:rsidR="00C45037" w:rsidRDefault="008444EC" w:rsidP="00585331">
      <w:pPr>
        <w:rPr>
          <w:rFonts w:ascii="Arial" w:hAnsi="Arial" w:cs="Arial"/>
          <w:iCs/>
          <w:sz w:val="28"/>
          <w:szCs w:val="28"/>
        </w:rPr>
      </w:pPr>
      <w:r>
        <w:rPr>
          <w:rFonts w:ascii="Arial" w:hAnsi="Arial" w:cs="Arial"/>
          <w:iCs/>
          <w:sz w:val="28"/>
          <w:szCs w:val="28"/>
        </w:rPr>
        <w:t xml:space="preserve">In undertaking the review of current arrangements for application and renewal </w:t>
      </w:r>
      <w:r w:rsidR="00D34852">
        <w:rPr>
          <w:rFonts w:ascii="Arial" w:hAnsi="Arial" w:cs="Arial"/>
          <w:iCs/>
          <w:sz w:val="28"/>
          <w:szCs w:val="28"/>
        </w:rPr>
        <w:t xml:space="preserve">in Northern Ireland </w:t>
      </w:r>
      <w:r>
        <w:rPr>
          <w:rFonts w:ascii="Arial" w:hAnsi="Arial" w:cs="Arial"/>
          <w:iCs/>
          <w:sz w:val="28"/>
          <w:szCs w:val="28"/>
        </w:rPr>
        <w:t xml:space="preserve">Imtac has identified a number of key </w:t>
      </w:r>
      <w:r w:rsidR="00D34852">
        <w:rPr>
          <w:rFonts w:ascii="Arial" w:hAnsi="Arial" w:cs="Arial"/>
          <w:iCs/>
          <w:sz w:val="28"/>
          <w:szCs w:val="28"/>
        </w:rPr>
        <w:t>aspects of the processes where improvements are required</w:t>
      </w:r>
      <w:r w:rsidR="00C45037">
        <w:rPr>
          <w:rFonts w:ascii="Arial" w:hAnsi="Arial" w:cs="Arial"/>
          <w:iCs/>
          <w:sz w:val="28"/>
          <w:szCs w:val="28"/>
        </w:rPr>
        <w:t xml:space="preserve">. </w:t>
      </w:r>
    </w:p>
    <w:p w:rsidR="008444EC" w:rsidRDefault="00624A31" w:rsidP="00585331">
      <w:pPr>
        <w:rPr>
          <w:rFonts w:ascii="Arial" w:hAnsi="Arial" w:cs="Arial"/>
          <w:iCs/>
          <w:sz w:val="28"/>
          <w:szCs w:val="28"/>
        </w:rPr>
      </w:pPr>
      <w:r>
        <w:rPr>
          <w:rFonts w:ascii="Arial" w:hAnsi="Arial" w:cs="Arial"/>
          <w:iCs/>
          <w:sz w:val="28"/>
          <w:szCs w:val="28"/>
        </w:rPr>
        <w:t>Firstly there are major issues with the accessibility of the application process</w:t>
      </w:r>
      <w:r w:rsidR="00C45037">
        <w:rPr>
          <w:rFonts w:ascii="Arial" w:hAnsi="Arial" w:cs="Arial"/>
          <w:iCs/>
          <w:sz w:val="28"/>
          <w:szCs w:val="28"/>
        </w:rPr>
        <w:t xml:space="preserve">. The availability of application forms in hard </w:t>
      </w:r>
      <w:r w:rsidR="006D774F">
        <w:rPr>
          <w:rFonts w:ascii="Arial" w:hAnsi="Arial" w:cs="Arial"/>
          <w:iCs/>
          <w:sz w:val="28"/>
          <w:szCs w:val="28"/>
        </w:rPr>
        <w:t xml:space="preserve">copy </w:t>
      </w:r>
      <w:r w:rsidR="00C45037">
        <w:rPr>
          <w:rFonts w:ascii="Arial" w:hAnsi="Arial" w:cs="Arial"/>
          <w:iCs/>
          <w:sz w:val="28"/>
          <w:szCs w:val="28"/>
        </w:rPr>
        <w:t>only is</w:t>
      </w:r>
      <w:r w:rsidR="00D34852">
        <w:rPr>
          <w:rFonts w:ascii="Arial" w:hAnsi="Arial" w:cs="Arial"/>
          <w:iCs/>
          <w:sz w:val="28"/>
          <w:szCs w:val="28"/>
        </w:rPr>
        <w:t>,</w:t>
      </w:r>
      <w:r w:rsidR="00C45037">
        <w:rPr>
          <w:rFonts w:ascii="Arial" w:hAnsi="Arial" w:cs="Arial"/>
          <w:iCs/>
          <w:sz w:val="28"/>
          <w:szCs w:val="28"/>
        </w:rPr>
        <w:t xml:space="preserve"> in the view of Committee</w:t>
      </w:r>
      <w:r w:rsidR="00D34852">
        <w:rPr>
          <w:rFonts w:ascii="Arial" w:hAnsi="Arial" w:cs="Arial"/>
          <w:iCs/>
          <w:sz w:val="28"/>
          <w:szCs w:val="28"/>
        </w:rPr>
        <w:t>,</w:t>
      </w:r>
      <w:r w:rsidR="00C45037">
        <w:rPr>
          <w:rFonts w:ascii="Arial" w:hAnsi="Arial" w:cs="Arial"/>
          <w:iCs/>
          <w:sz w:val="28"/>
          <w:szCs w:val="28"/>
        </w:rPr>
        <w:t xml:space="preserve"> unnecessarily restrictive, meaning that many people with a visual impairment in particular must rely on others to complete and send forms. More must be done to make the application process accessible, providing forms and gui</w:t>
      </w:r>
      <w:r w:rsidR="00D34852">
        <w:rPr>
          <w:rFonts w:ascii="Arial" w:hAnsi="Arial" w:cs="Arial"/>
          <w:iCs/>
          <w:sz w:val="28"/>
          <w:szCs w:val="28"/>
        </w:rPr>
        <w:t xml:space="preserve">dance in a range of formats. Imtac believes </w:t>
      </w:r>
      <w:r w:rsidR="00C45037">
        <w:rPr>
          <w:rFonts w:ascii="Arial" w:hAnsi="Arial" w:cs="Arial"/>
          <w:iCs/>
          <w:sz w:val="28"/>
          <w:szCs w:val="28"/>
        </w:rPr>
        <w:t>there are clear lessons to be learned from practice elsewhere</w:t>
      </w:r>
      <w:r w:rsidR="00D34852">
        <w:rPr>
          <w:rFonts w:ascii="Arial" w:hAnsi="Arial" w:cs="Arial"/>
          <w:iCs/>
          <w:sz w:val="28"/>
          <w:szCs w:val="28"/>
        </w:rPr>
        <w:t xml:space="preserve"> about how to make the application process more accessible</w:t>
      </w:r>
      <w:r w:rsidR="00C45037">
        <w:rPr>
          <w:rFonts w:ascii="Arial" w:hAnsi="Arial" w:cs="Arial"/>
          <w:iCs/>
          <w:sz w:val="28"/>
          <w:szCs w:val="28"/>
        </w:rPr>
        <w:t>.</w:t>
      </w:r>
    </w:p>
    <w:p w:rsidR="00D21C25" w:rsidRDefault="00C45037" w:rsidP="00585331">
      <w:pPr>
        <w:rPr>
          <w:rFonts w:ascii="Arial" w:hAnsi="Arial" w:cs="Arial"/>
          <w:iCs/>
          <w:sz w:val="28"/>
          <w:szCs w:val="28"/>
        </w:rPr>
      </w:pPr>
      <w:r>
        <w:rPr>
          <w:rFonts w:ascii="Arial" w:hAnsi="Arial" w:cs="Arial"/>
          <w:iCs/>
          <w:sz w:val="28"/>
          <w:szCs w:val="28"/>
        </w:rPr>
        <w:t xml:space="preserve">Secondly many of the requirements placed on applicants are, in the opinion of the Committee, unnecessarily bureaucratic and may in some cases deter eligible people from applying for a </w:t>
      </w:r>
      <w:proofErr w:type="spellStart"/>
      <w:r>
        <w:rPr>
          <w:rFonts w:ascii="Arial" w:hAnsi="Arial" w:cs="Arial"/>
          <w:iCs/>
          <w:sz w:val="28"/>
          <w:szCs w:val="28"/>
        </w:rPr>
        <w:t>Smart</w:t>
      </w:r>
      <w:r w:rsidR="00D34852">
        <w:rPr>
          <w:rFonts w:ascii="Arial" w:hAnsi="Arial" w:cs="Arial"/>
          <w:iCs/>
          <w:sz w:val="28"/>
          <w:szCs w:val="28"/>
        </w:rPr>
        <w:t>P</w:t>
      </w:r>
      <w:r>
        <w:rPr>
          <w:rFonts w:ascii="Arial" w:hAnsi="Arial" w:cs="Arial"/>
          <w:iCs/>
          <w:sz w:val="28"/>
          <w:szCs w:val="28"/>
        </w:rPr>
        <w:t>ass</w:t>
      </w:r>
      <w:proofErr w:type="spellEnd"/>
      <w:r>
        <w:rPr>
          <w:rFonts w:ascii="Arial" w:hAnsi="Arial" w:cs="Arial"/>
          <w:iCs/>
          <w:sz w:val="28"/>
          <w:szCs w:val="28"/>
        </w:rPr>
        <w:t xml:space="preserve">. </w:t>
      </w:r>
    </w:p>
    <w:p w:rsidR="00C45037" w:rsidRDefault="00D21C25" w:rsidP="00585331">
      <w:pPr>
        <w:rPr>
          <w:rFonts w:ascii="Arial" w:hAnsi="Arial" w:cs="Arial"/>
          <w:iCs/>
          <w:sz w:val="28"/>
          <w:szCs w:val="28"/>
        </w:rPr>
      </w:pPr>
      <w:r>
        <w:rPr>
          <w:rFonts w:ascii="Arial" w:hAnsi="Arial" w:cs="Arial"/>
          <w:iCs/>
          <w:sz w:val="28"/>
          <w:szCs w:val="28"/>
        </w:rPr>
        <w:lastRenderedPageBreak/>
        <w:t>The</w:t>
      </w:r>
      <w:r w:rsidR="00C45037">
        <w:rPr>
          <w:rFonts w:ascii="Arial" w:hAnsi="Arial" w:cs="Arial"/>
          <w:iCs/>
          <w:sz w:val="28"/>
          <w:szCs w:val="28"/>
        </w:rPr>
        <w:t xml:space="preserve"> requirements placed on people applying</w:t>
      </w:r>
      <w:r w:rsidR="00624A31">
        <w:rPr>
          <w:rFonts w:ascii="Arial" w:hAnsi="Arial" w:cs="Arial"/>
          <w:iCs/>
          <w:sz w:val="28"/>
          <w:szCs w:val="28"/>
        </w:rPr>
        <w:t xml:space="preserve"> under the category for refused or had a driving license revoked</w:t>
      </w:r>
      <w:r w:rsidR="00D34852">
        <w:rPr>
          <w:rFonts w:ascii="Arial" w:hAnsi="Arial" w:cs="Arial"/>
          <w:iCs/>
          <w:sz w:val="28"/>
          <w:szCs w:val="28"/>
        </w:rPr>
        <w:t xml:space="preserve"> on medical grounds</w:t>
      </w:r>
      <w:r>
        <w:rPr>
          <w:rFonts w:ascii="Arial" w:hAnsi="Arial" w:cs="Arial"/>
          <w:iCs/>
          <w:sz w:val="28"/>
          <w:szCs w:val="28"/>
        </w:rPr>
        <w:t xml:space="preserve"> are particularly problematic. Problems have been largely created by overly restrictive eligibility criteria, which ignores the reality that many people with </w:t>
      </w:r>
      <w:r w:rsidR="006D774F">
        <w:rPr>
          <w:rFonts w:ascii="Arial" w:hAnsi="Arial" w:cs="Arial"/>
          <w:iCs/>
          <w:sz w:val="28"/>
          <w:szCs w:val="28"/>
        </w:rPr>
        <w:t xml:space="preserve">a </w:t>
      </w:r>
      <w:r>
        <w:rPr>
          <w:rFonts w:ascii="Arial" w:hAnsi="Arial" w:cs="Arial"/>
          <w:iCs/>
          <w:sz w:val="28"/>
          <w:szCs w:val="28"/>
        </w:rPr>
        <w:t>pre-existing medical condition will not apply for driving licence and contrasts with the more flexible and realistic criteria that is in place in the rest of the UK.</w:t>
      </w:r>
      <w:r w:rsidR="00977E15">
        <w:rPr>
          <w:rFonts w:ascii="Arial" w:hAnsi="Arial" w:cs="Arial"/>
          <w:iCs/>
          <w:sz w:val="28"/>
          <w:szCs w:val="28"/>
        </w:rPr>
        <w:t xml:space="preserve"> The Committee has co</w:t>
      </w:r>
      <w:r w:rsidR="004F4D2B">
        <w:rPr>
          <w:rFonts w:ascii="Arial" w:hAnsi="Arial" w:cs="Arial"/>
          <w:iCs/>
          <w:sz w:val="28"/>
          <w:szCs w:val="28"/>
        </w:rPr>
        <w:t xml:space="preserve">ncerns that as currently worded </w:t>
      </w:r>
      <w:r w:rsidR="00977E15">
        <w:rPr>
          <w:rFonts w:ascii="Arial" w:hAnsi="Arial" w:cs="Arial"/>
          <w:iCs/>
          <w:sz w:val="28"/>
          <w:szCs w:val="28"/>
        </w:rPr>
        <w:t>the criteria for people who have medical condition that prevents them from obtaining a driving licence may be discriminatory.</w:t>
      </w:r>
    </w:p>
    <w:p w:rsidR="00624A31" w:rsidRDefault="00624A31" w:rsidP="00585331">
      <w:pPr>
        <w:rPr>
          <w:rFonts w:ascii="Arial" w:hAnsi="Arial" w:cs="Arial"/>
          <w:iCs/>
          <w:sz w:val="28"/>
          <w:szCs w:val="28"/>
        </w:rPr>
      </w:pPr>
      <w:r>
        <w:rPr>
          <w:rFonts w:ascii="Arial" w:hAnsi="Arial" w:cs="Arial"/>
          <w:iCs/>
          <w:sz w:val="28"/>
          <w:szCs w:val="28"/>
        </w:rPr>
        <w:t>Thirdly Imtac believes there is a strong case for simplifying and making the renewal process more accessible including introducing automatic renewals for some categories.</w:t>
      </w:r>
    </w:p>
    <w:p w:rsidR="00624A31" w:rsidRDefault="00624A31" w:rsidP="00585331">
      <w:pPr>
        <w:rPr>
          <w:rFonts w:ascii="Arial" w:hAnsi="Arial" w:cs="Arial"/>
          <w:iCs/>
          <w:sz w:val="28"/>
          <w:szCs w:val="28"/>
        </w:rPr>
      </w:pPr>
      <w:r>
        <w:rPr>
          <w:rFonts w:ascii="Arial" w:hAnsi="Arial" w:cs="Arial"/>
          <w:iCs/>
          <w:sz w:val="28"/>
          <w:szCs w:val="28"/>
        </w:rPr>
        <w:t xml:space="preserve">Finally the Committee believes that migration between the concessions should be made more straightforward and accessible. </w:t>
      </w:r>
    </w:p>
    <w:p w:rsidR="00855890" w:rsidRDefault="00624A31" w:rsidP="00585331">
      <w:pPr>
        <w:rPr>
          <w:rFonts w:ascii="Arial" w:hAnsi="Arial" w:cs="Arial"/>
          <w:iCs/>
          <w:sz w:val="28"/>
          <w:szCs w:val="28"/>
        </w:rPr>
      </w:pPr>
      <w:r w:rsidRPr="00585331">
        <w:rPr>
          <w:rFonts w:ascii="Arial" w:hAnsi="Arial" w:cs="Arial"/>
          <w:iCs/>
          <w:sz w:val="28"/>
          <w:szCs w:val="28"/>
        </w:rPr>
        <w:t xml:space="preserve">Many of the issues </w:t>
      </w:r>
      <w:r w:rsidR="00855890">
        <w:rPr>
          <w:rFonts w:ascii="Arial" w:hAnsi="Arial" w:cs="Arial"/>
          <w:iCs/>
          <w:sz w:val="28"/>
          <w:szCs w:val="28"/>
        </w:rPr>
        <w:t>outlined above</w:t>
      </w:r>
      <w:r w:rsidRPr="00585331">
        <w:rPr>
          <w:rFonts w:ascii="Arial" w:hAnsi="Arial" w:cs="Arial"/>
          <w:iCs/>
          <w:sz w:val="28"/>
          <w:szCs w:val="28"/>
        </w:rPr>
        <w:t xml:space="preserve"> are </w:t>
      </w:r>
      <w:r w:rsidR="00855890">
        <w:rPr>
          <w:rFonts w:ascii="Arial" w:hAnsi="Arial" w:cs="Arial"/>
          <w:iCs/>
          <w:sz w:val="28"/>
          <w:szCs w:val="28"/>
        </w:rPr>
        <w:t>due</w:t>
      </w:r>
      <w:r w:rsidR="00D34852">
        <w:rPr>
          <w:rFonts w:ascii="Arial" w:hAnsi="Arial" w:cs="Arial"/>
          <w:iCs/>
          <w:sz w:val="28"/>
          <w:szCs w:val="28"/>
        </w:rPr>
        <w:t xml:space="preserve"> to </w:t>
      </w:r>
      <w:r w:rsidRPr="00585331">
        <w:rPr>
          <w:rFonts w:ascii="Arial" w:hAnsi="Arial" w:cs="Arial"/>
          <w:iCs/>
          <w:sz w:val="28"/>
          <w:szCs w:val="28"/>
        </w:rPr>
        <w:t>the variations in eligibility</w:t>
      </w:r>
      <w:r w:rsidRPr="00624A31">
        <w:rPr>
          <w:rFonts w:ascii="Arial" w:hAnsi="Arial" w:cs="Arial"/>
          <w:iCs/>
          <w:sz w:val="28"/>
          <w:szCs w:val="28"/>
        </w:rPr>
        <w:t xml:space="preserve"> and concessions</w:t>
      </w:r>
      <w:r w:rsidRPr="00585331">
        <w:rPr>
          <w:rFonts w:ascii="Arial" w:hAnsi="Arial" w:cs="Arial"/>
          <w:iCs/>
          <w:sz w:val="28"/>
          <w:szCs w:val="28"/>
        </w:rPr>
        <w:t xml:space="preserve">, </w:t>
      </w:r>
      <w:r w:rsidR="00855890">
        <w:rPr>
          <w:rFonts w:ascii="Arial" w:hAnsi="Arial" w:cs="Arial"/>
          <w:iCs/>
          <w:sz w:val="28"/>
          <w:szCs w:val="28"/>
        </w:rPr>
        <w:t>resulting from largely</w:t>
      </w:r>
      <w:r w:rsidRPr="00585331">
        <w:rPr>
          <w:rFonts w:ascii="Arial" w:hAnsi="Arial" w:cs="Arial"/>
          <w:iCs/>
          <w:sz w:val="28"/>
          <w:szCs w:val="28"/>
        </w:rPr>
        <w:t xml:space="preserve"> piecemeal “political” changes to the scheme over the years. </w:t>
      </w:r>
      <w:r w:rsidR="00855890">
        <w:rPr>
          <w:rFonts w:ascii="Arial" w:hAnsi="Arial" w:cs="Arial"/>
          <w:iCs/>
          <w:sz w:val="28"/>
          <w:szCs w:val="28"/>
        </w:rPr>
        <w:t>Imtac understands fully that any change</w:t>
      </w:r>
      <w:r w:rsidRPr="00585331">
        <w:rPr>
          <w:rFonts w:ascii="Arial" w:hAnsi="Arial" w:cs="Arial"/>
          <w:iCs/>
          <w:sz w:val="28"/>
          <w:szCs w:val="28"/>
        </w:rPr>
        <w:t xml:space="preserve"> to </w:t>
      </w:r>
      <w:r w:rsidR="00855890">
        <w:rPr>
          <w:rFonts w:ascii="Arial" w:hAnsi="Arial" w:cs="Arial"/>
          <w:iCs/>
          <w:sz w:val="28"/>
          <w:szCs w:val="28"/>
        </w:rPr>
        <w:t xml:space="preserve">current </w:t>
      </w:r>
      <w:r w:rsidRPr="00585331">
        <w:rPr>
          <w:rFonts w:ascii="Arial" w:hAnsi="Arial" w:cs="Arial"/>
          <w:iCs/>
          <w:sz w:val="28"/>
          <w:szCs w:val="28"/>
        </w:rPr>
        <w:t>eligibility</w:t>
      </w:r>
      <w:r w:rsidRPr="00624A31">
        <w:rPr>
          <w:rFonts w:ascii="Arial" w:hAnsi="Arial" w:cs="Arial"/>
          <w:iCs/>
          <w:sz w:val="28"/>
          <w:szCs w:val="28"/>
        </w:rPr>
        <w:t xml:space="preserve"> and </w:t>
      </w:r>
      <w:r w:rsidR="00855890">
        <w:rPr>
          <w:rFonts w:ascii="Arial" w:hAnsi="Arial" w:cs="Arial"/>
          <w:iCs/>
          <w:sz w:val="28"/>
          <w:szCs w:val="28"/>
        </w:rPr>
        <w:t>discount</w:t>
      </w:r>
      <w:r w:rsidRPr="00624A31">
        <w:rPr>
          <w:rFonts w:ascii="Arial" w:hAnsi="Arial" w:cs="Arial"/>
          <w:iCs/>
          <w:sz w:val="28"/>
          <w:szCs w:val="28"/>
        </w:rPr>
        <w:t>s</w:t>
      </w:r>
      <w:r w:rsidRPr="00585331">
        <w:rPr>
          <w:rFonts w:ascii="Arial" w:hAnsi="Arial" w:cs="Arial"/>
          <w:iCs/>
          <w:sz w:val="28"/>
          <w:szCs w:val="28"/>
        </w:rPr>
        <w:t xml:space="preserve"> would require a policy change and </w:t>
      </w:r>
      <w:r w:rsidR="00855890">
        <w:rPr>
          <w:rFonts w:ascii="Arial" w:hAnsi="Arial" w:cs="Arial"/>
          <w:iCs/>
          <w:sz w:val="28"/>
          <w:szCs w:val="28"/>
        </w:rPr>
        <w:t>therefore ministerial</w:t>
      </w:r>
      <w:r w:rsidRPr="00585331">
        <w:rPr>
          <w:rFonts w:ascii="Arial" w:hAnsi="Arial" w:cs="Arial"/>
          <w:iCs/>
          <w:sz w:val="28"/>
          <w:szCs w:val="28"/>
        </w:rPr>
        <w:t xml:space="preserve"> approval</w:t>
      </w:r>
      <w:r w:rsidR="00855890">
        <w:rPr>
          <w:rFonts w:ascii="Arial" w:hAnsi="Arial" w:cs="Arial"/>
          <w:iCs/>
          <w:sz w:val="28"/>
          <w:szCs w:val="28"/>
        </w:rPr>
        <w:t>. Because of this, the focus of this</w:t>
      </w:r>
      <w:r w:rsidRPr="00585331">
        <w:rPr>
          <w:rFonts w:ascii="Arial" w:hAnsi="Arial" w:cs="Arial"/>
          <w:iCs/>
          <w:sz w:val="28"/>
          <w:szCs w:val="28"/>
        </w:rPr>
        <w:t xml:space="preserve"> paper </w:t>
      </w:r>
      <w:r w:rsidRPr="00624A31">
        <w:rPr>
          <w:rFonts w:ascii="Arial" w:hAnsi="Arial" w:cs="Arial"/>
          <w:iCs/>
          <w:sz w:val="28"/>
          <w:szCs w:val="28"/>
        </w:rPr>
        <w:t xml:space="preserve">is </w:t>
      </w:r>
      <w:r w:rsidR="00855890">
        <w:rPr>
          <w:rFonts w:ascii="Arial" w:hAnsi="Arial" w:cs="Arial"/>
          <w:iCs/>
          <w:sz w:val="28"/>
          <w:szCs w:val="28"/>
        </w:rPr>
        <w:t xml:space="preserve">necessarily </w:t>
      </w:r>
      <w:r w:rsidRPr="00624A31">
        <w:rPr>
          <w:rFonts w:ascii="Arial" w:hAnsi="Arial" w:cs="Arial"/>
          <w:iCs/>
          <w:sz w:val="28"/>
          <w:szCs w:val="28"/>
        </w:rPr>
        <w:t>about</w:t>
      </w:r>
      <w:r w:rsidR="00855890">
        <w:rPr>
          <w:rFonts w:ascii="Arial" w:hAnsi="Arial" w:cs="Arial"/>
          <w:iCs/>
          <w:sz w:val="28"/>
          <w:szCs w:val="28"/>
        </w:rPr>
        <w:t xml:space="preserve"> making</w:t>
      </w:r>
      <w:r w:rsidRPr="00585331">
        <w:rPr>
          <w:rFonts w:ascii="Arial" w:hAnsi="Arial" w:cs="Arial"/>
          <w:iCs/>
          <w:sz w:val="28"/>
          <w:szCs w:val="28"/>
        </w:rPr>
        <w:t xml:space="preserve"> administrative changes. </w:t>
      </w:r>
      <w:r w:rsidRPr="00624A31">
        <w:rPr>
          <w:rFonts w:ascii="Arial" w:hAnsi="Arial" w:cs="Arial"/>
          <w:iCs/>
          <w:sz w:val="28"/>
          <w:szCs w:val="28"/>
        </w:rPr>
        <w:t>However</w:t>
      </w:r>
      <w:r w:rsidR="00855890">
        <w:rPr>
          <w:rFonts w:ascii="Arial" w:hAnsi="Arial" w:cs="Arial"/>
          <w:iCs/>
          <w:sz w:val="28"/>
          <w:szCs w:val="28"/>
        </w:rPr>
        <w:t>,</w:t>
      </w:r>
      <w:r w:rsidRPr="00624A31">
        <w:rPr>
          <w:rFonts w:ascii="Arial" w:hAnsi="Arial" w:cs="Arial"/>
          <w:iCs/>
          <w:sz w:val="28"/>
          <w:szCs w:val="28"/>
        </w:rPr>
        <w:t xml:space="preserve"> t</w:t>
      </w:r>
      <w:r w:rsidRPr="00585331">
        <w:rPr>
          <w:rFonts w:ascii="Arial" w:hAnsi="Arial" w:cs="Arial"/>
          <w:iCs/>
          <w:sz w:val="28"/>
          <w:szCs w:val="28"/>
        </w:rPr>
        <w:t xml:space="preserve">his does not prevent Imtac from pointing out that </w:t>
      </w:r>
      <w:r w:rsidR="00855890">
        <w:rPr>
          <w:rFonts w:ascii="Arial" w:hAnsi="Arial" w:cs="Arial"/>
          <w:iCs/>
          <w:sz w:val="28"/>
          <w:szCs w:val="28"/>
        </w:rPr>
        <w:t>equalising travel discounts for all older people and disabled people offers the best opportunity to improve and standardise the application and renewal processes.</w:t>
      </w:r>
    </w:p>
    <w:p w:rsidR="00855890" w:rsidRDefault="00855890" w:rsidP="00585331">
      <w:pPr>
        <w:rPr>
          <w:rFonts w:ascii="Arial" w:hAnsi="Arial" w:cs="Arial"/>
          <w:iCs/>
          <w:sz w:val="28"/>
          <w:szCs w:val="28"/>
        </w:rPr>
      </w:pPr>
    </w:p>
    <w:p w:rsidR="0052714F" w:rsidRPr="00896E02" w:rsidRDefault="00624A31" w:rsidP="00585331">
      <w:pPr>
        <w:rPr>
          <w:rFonts w:ascii="Arial" w:hAnsi="Arial" w:cs="Arial"/>
          <w:b/>
          <w:sz w:val="28"/>
          <w:szCs w:val="28"/>
        </w:rPr>
      </w:pPr>
      <w:r w:rsidRPr="00896E02">
        <w:rPr>
          <w:rFonts w:ascii="Arial" w:hAnsi="Arial" w:cs="Arial"/>
          <w:b/>
          <w:sz w:val="28"/>
          <w:szCs w:val="28"/>
        </w:rPr>
        <w:t>Engagement with other stakeholders</w:t>
      </w:r>
    </w:p>
    <w:p w:rsidR="00624A31" w:rsidRDefault="00624A31" w:rsidP="00585331">
      <w:pPr>
        <w:rPr>
          <w:rFonts w:ascii="Arial" w:hAnsi="Arial" w:cs="Arial"/>
          <w:sz w:val="28"/>
          <w:szCs w:val="28"/>
        </w:rPr>
      </w:pPr>
      <w:r>
        <w:rPr>
          <w:rFonts w:ascii="Arial" w:hAnsi="Arial" w:cs="Arial"/>
          <w:sz w:val="28"/>
          <w:szCs w:val="28"/>
        </w:rPr>
        <w:t>Following on from the identification of issues the Committee</w:t>
      </w:r>
      <w:r w:rsidR="00855890">
        <w:rPr>
          <w:rFonts w:ascii="Arial" w:hAnsi="Arial" w:cs="Arial"/>
          <w:sz w:val="28"/>
          <w:szCs w:val="28"/>
        </w:rPr>
        <w:t xml:space="preserve"> undertook</w:t>
      </w:r>
      <w:r>
        <w:rPr>
          <w:rFonts w:ascii="Arial" w:hAnsi="Arial" w:cs="Arial"/>
          <w:sz w:val="28"/>
          <w:szCs w:val="28"/>
        </w:rPr>
        <w:t xml:space="preserve"> meetings with a range of stakeholder organisations to </w:t>
      </w:r>
      <w:r w:rsidR="001355A9">
        <w:rPr>
          <w:rFonts w:ascii="Arial" w:hAnsi="Arial" w:cs="Arial"/>
          <w:sz w:val="28"/>
          <w:szCs w:val="28"/>
        </w:rPr>
        <w:t>gauge</w:t>
      </w:r>
      <w:r>
        <w:rPr>
          <w:rFonts w:ascii="Arial" w:hAnsi="Arial" w:cs="Arial"/>
          <w:sz w:val="28"/>
          <w:szCs w:val="28"/>
        </w:rPr>
        <w:t xml:space="preserve"> </w:t>
      </w:r>
      <w:r w:rsidR="001355A9">
        <w:rPr>
          <w:rFonts w:ascii="Arial" w:hAnsi="Arial" w:cs="Arial"/>
          <w:sz w:val="28"/>
          <w:szCs w:val="28"/>
        </w:rPr>
        <w:t xml:space="preserve">opinion on whether issues identified were the most important and to identify </w:t>
      </w:r>
      <w:r w:rsidR="00855890">
        <w:rPr>
          <w:rFonts w:ascii="Arial" w:hAnsi="Arial" w:cs="Arial"/>
          <w:sz w:val="28"/>
          <w:szCs w:val="28"/>
        </w:rPr>
        <w:t xml:space="preserve">other </w:t>
      </w:r>
      <w:r w:rsidR="001355A9">
        <w:rPr>
          <w:rFonts w:ascii="Arial" w:hAnsi="Arial" w:cs="Arial"/>
          <w:sz w:val="28"/>
          <w:szCs w:val="28"/>
        </w:rPr>
        <w:t>potential actions. Org</w:t>
      </w:r>
      <w:r w:rsidR="00855890">
        <w:rPr>
          <w:rFonts w:ascii="Arial" w:hAnsi="Arial" w:cs="Arial"/>
          <w:sz w:val="28"/>
          <w:szCs w:val="28"/>
        </w:rPr>
        <w:t>anisations involved w</w:t>
      </w:r>
      <w:r w:rsidR="001355A9">
        <w:rPr>
          <w:rFonts w:ascii="Arial" w:hAnsi="Arial" w:cs="Arial"/>
          <w:sz w:val="28"/>
          <w:szCs w:val="28"/>
        </w:rPr>
        <w:t>ere Age NI, Dementia NI, Disability Action, Guide Dogs Northern Ireland and</w:t>
      </w:r>
      <w:r w:rsidR="00855890">
        <w:rPr>
          <w:rFonts w:ascii="Arial" w:hAnsi="Arial" w:cs="Arial"/>
          <w:sz w:val="28"/>
          <w:szCs w:val="28"/>
        </w:rPr>
        <w:t xml:space="preserve"> RNIB. Other organisations approached included</w:t>
      </w:r>
      <w:r w:rsidR="001355A9">
        <w:rPr>
          <w:rFonts w:ascii="Arial" w:hAnsi="Arial" w:cs="Arial"/>
          <w:sz w:val="28"/>
          <w:szCs w:val="28"/>
        </w:rPr>
        <w:t xml:space="preserve"> Mencap and Age Sector Platform but no response was </w:t>
      </w:r>
      <w:r w:rsidR="00FC59E8">
        <w:rPr>
          <w:rFonts w:ascii="Arial" w:hAnsi="Arial" w:cs="Arial"/>
          <w:sz w:val="28"/>
          <w:szCs w:val="28"/>
        </w:rPr>
        <w:t>received</w:t>
      </w:r>
      <w:r w:rsidR="001355A9">
        <w:rPr>
          <w:rFonts w:ascii="Arial" w:hAnsi="Arial" w:cs="Arial"/>
          <w:sz w:val="28"/>
          <w:szCs w:val="28"/>
        </w:rPr>
        <w:t>.</w:t>
      </w:r>
    </w:p>
    <w:p w:rsidR="001355A9" w:rsidRDefault="001355A9" w:rsidP="00585331">
      <w:pPr>
        <w:rPr>
          <w:rFonts w:ascii="Arial" w:hAnsi="Arial" w:cs="Arial"/>
          <w:sz w:val="28"/>
          <w:szCs w:val="28"/>
        </w:rPr>
      </w:pPr>
      <w:r>
        <w:rPr>
          <w:rFonts w:ascii="Arial" w:hAnsi="Arial" w:cs="Arial"/>
          <w:sz w:val="28"/>
          <w:szCs w:val="28"/>
        </w:rPr>
        <w:t>Feedback from the organisations</w:t>
      </w:r>
      <w:r w:rsidR="00FC59E8">
        <w:rPr>
          <w:rFonts w:ascii="Arial" w:hAnsi="Arial" w:cs="Arial"/>
          <w:sz w:val="28"/>
          <w:szCs w:val="28"/>
        </w:rPr>
        <w:t xml:space="preserve"> consulted</w:t>
      </w:r>
      <w:r>
        <w:rPr>
          <w:rFonts w:ascii="Arial" w:hAnsi="Arial" w:cs="Arial"/>
          <w:sz w:val="28"/>
          <w:szCs w:val="28"/>
        </w:rPr>
        <w:t xml:space="preserve"> was overwhelmingly positive and supportive of the </w:t>
      </w:r>
      <w:r w:rsidR="00FC59E8">
        <w:rPr>
          <w:rFonts w:ascii="Arial" w:hAnsi="Arial" w:cs="Arial"/>
          <w:sz w:val="28"/>
          <w:szCs w:val="28"/>
        </w:rPr>
        <w:t xml:space="preserve">identified </w:t>
      </w:r>
      <w:r>
        <w:rPr>
          <w:rFonts w:ascii="Arial" w:hAnsi="Arial" w:cs="Arial"/>
          <w:sz w:val="28"/>
          <w:szCs w:val="28"/>
        </w:rPr>
        <w:t xml:space="preserve">issues and potential improvements being </w:t>
      </w:r>
      <w:r w:rsidR="00FC59E8">
        <w:rPr>
          <w:rFonts w:ascii="Arial" w:hAnsi="Arial" w:cs="Arial"/>
          <w:sz w:val="28"/>
          <w:szCs w:val="28"/>
        </w:rPr>
        <w:t>proposed</w:t>
      </w:r>
      <w:r>
        <w:rPr>
          <w:rFonts w:ascii="Arial" w:hAnsi="Arial" w:cs="Arial"/>
          <w:sz w:val="28"/>
          <w:szCs w:val="28"/>
        </w:rPr>
        <w:t xml:space="preserve"> by Imtac. </w:t>
      </w:r>
      <w:r w:rsidR="00FC59E8">
        <w:rPr>
          <w:rFonts w:ascii="Arial" w:hAnsi="Arial" w:cs="Arial"/>
          <w:sz w:val="28"/>
          <w:szCs w:val="28"/>
        </w:rPr>
        <w:t xml:space="preserve">As a result of the engagement process Imtac has included a number additional suggested improvements such as changing the </w:t>
      </w:r>
      <w:proofErr w:type="spellStart"/>
      <w:r w:rsidR="00FC59E8">
        <w:rPr>
          <w:rFonts w:ascii="Arial" w:hAnsi="Arial" w:cs="Arial"/>
          <w:sz w:val="28"/>
          <w:szCs w:val="28"/>
        </w:rPr>
        <w:t>SmartPass</w:t>
      </w:r>
      <w:proofErr w:type="spellEnd"/>
      <w:r w:rsidR="00FC59E8">
        <w:rPr>
          <w:rFonts w:ascii="Arial" w:hAnsi="Arial" w:cs="Arial"/>
          <w:sz w:val="28"/>
          <w:szCs w:val="28"/>
        </w:rPr>
        <w:t xml:space="preserve"> card design to include tactile markings.</w:t>
      </w:r>
    </w:p>
    <w:p w:rsidR="00896E02" w:rsidRDefault="00896E02" w:rsidP="00585331">
      <w:pPr>
        <w:rPr>
          <w:rFonts w:ascii="Arial" w:hAnsi="Arial" w:cs="Arial"/>
          <w:sz w:val="28"/>
          <w:szCs w:val="28"/>
          <w:u w:val="single"/>
        </w:rPr>
      </w:pPr>
    </w:p>
    <w:p w:rsidR="001355A9" w:rsidRPr="00896E02" w:rsidRDefault="001355A9" w:rsidP="00585331">
      <w:pPr>
        <w:rPr>
          <w:rFonts w:ascii="Arial" w:hAnsi="Arial" w:cs="Arial"/>
          <w:b/>
          <w:sz w:val="28"/>
          <w:szCs w:val="28"/>
        </w:rPr>
      </w:pPr>
      <w:r w:rsidRPr="00896E02">
        <w:rPr>
          <w:rFonts w:ascii="Arial" w:hAnsi="Arial" w:cs="Arial"/>
          <w:b/>
          <w:sz w:val="28"/>
          <w:szCs w:val="28"/>
        </w:rPr>
        <w:t>Key recommendations</w:t>
      </w:r>
    </w:p>
    <w:p w:rsidR="001355A9" w:rsidRPr="00896E02" w:rsidRDefault="001355A9" w:rsidP="00585331">
      <w:pPr>
        <w:rPr>
          <w:rFonts w:ascii="Arial" w:hAnsi="Arial" w:cs="Arial"/>
          <w:bCs/>
          <w:i/>
          <w:sz w:val="28"/>
          <w:szCs w:val="28"/>
        </w:rPr>
      </w:pPr>
      <w:r w:rsidRPr="00896E02">
        <w:rPr>
          <w:rFonts w:ascii="Arial" w:hAnsi="Arial" w:cs="Arial"/>
          <w:bCs/>
          <w:i/>
          <w:sz w:val="28"/>
          <w:szCs w:val="28"/>
        </w:rPr>
        <w:t xml:space="preserve">1 </w:t>
      </w:r>
      <w:r w:rsidR="00896E02">
        <w:rPr>
          <w:rFonts w:ascii="Arial" w:hAnsi="Arial" w:cs="Arial"/>
          <w:bCs/>
          <w:i/>
          <w:sz w:val="28"/>
          <w:szCs w:val="28"/>
        </w:rPr>
        <w:tab/>
      </w:r>
      <w:r w:rsidRPr="00896E02">
        <w:rPr>
          <w:rFonts w:ascii="Arial" w:hAnsi="Arial" w:cs="Arial"/>
          <w:bCs/>
          <w:i/>
          <w:sz w:val="28"/>
          <w:szCs w:val="28"/>
        </w:rPr>
        <w:t>Make the application process more accessible</w:t>
      </w:r>
    </w:p>
    <w:p w:rsidR="001355A9" w:rsidRDefault="001355A9" w:rsidP="00585331">
      <w:pPr>
        <w:rPr>
          <w:rFonts w:ascii="Arial" w:hAnsi="Arial" w:cs="Arial"/>
          <w:sz w:val="28"/>
          <w:szCs w:val="28"/>
        </w:rPr>
      </w:pPr>
      <w:r>
        <w:rPr>
          <w:rFonts w:ascii="Arial" w:hAnsi="Arial" w:cs="Arial"/>
          <w:sz w:val="28"/>
          <w:szCs w:val="28"/>
        </w:rPr>
        <w:t>It essential that the application process is m</w:t>
      </w:r>
      <w:r w:rsidR="00FC59E8">
        <w:rPr>
          <w:rFonts w:ascii="Arial" w:hAnsi="Arial" w:cs="Arial"/>
          <w:sz w:val="28"/>
          <w:szCs w:val="28"/>
        </w:rPr>
        <w:t xml:space="preserve">ade more accessible to ensure that </w:t>
      </w:r>
      <w:r>
        <w:rPr>
          <w:rFonts w:ascii="Arial" w:hAnsi="Arial" w:cs="Arial"/>
          <w:sz w:val="28"/>
          <w:szCs w:val="28"/>
        </w:rPr>
        <w:t xml:space="preserve">applicants can complete forms independently. </w:t>
      </w:r>
      <w:r w:rsidR="0045114F">
        <w:rPr>
          <w:rFonts w:ascii="Arial" w:hAnsi="Arial" w:cs="Arial"/>
          <w:sz w:val="28"/>
          <w:szCs w:val="28"/>
        </w:rPr>
        <w:t>Whilst hard copy application forms should be retained</w:t>
      </w:r>
      <w:r w:rsidR="00FC59E8">
        <w:rPr>
          <w:rFonts w:ascii="Arial" w:hAnsi="Arial" w:cs="Arial"/>
          <w:sz w:val="28"/>
          <w:szCs w:val="28"/>
        </w:rPr>
        <w:t xml:space="preserve"> for people who prefer these</w:t>
      </w:r>
      <w:r w:rsidR="0045114F">
        <w:rPr>
          <w:rFonts w:ascii="Arial" w:hAnsi="Arial" w:cs="Arial"/>
          <w:sz w:val="28"/>
          <w:szCs w:val="28"/>
        </w:rPr>
        <w:t xml:space="preserve"> other c</w:t>
      </w:r>
      <w:r>
        <w:rPr>
          <w:rFonts w:ascii="Arial" w:hAnsi="Arial" w:cs="Arial"/>
          <w:sz w:val="28"/>
          <w:szCs w:val="28"/>
        </w:rPr>
        <w:t>hanges required include:</w:t>
      </w:r>
    </w:p>
    <w:p w:rsidR="001355A9" w:rsidRPr="00067DB8" w:rsidRDefault="001355A9" w:rsidP="00067DB8">
      <w:pPr>
        <w:pStyle w:val="ListParagraph"/>
        <w:numPr>
          <w:ilvl w:val="0"/>
          <w:numId w:val="4"/>
        </w:numPr>
        <w:rPr>
          <w:rFonts w:ascii="Arial" w:hAnsi="Arial" w:cs="Arial"/>
          <w:sz w:val="28"/>
          <w:szCs w:val="28"/>
        </w:rPr>
      </w:pPr>
      <w:r w:rsidRPr="00067DB8">
        <w:rPr>
          <w:rFonts w:ascii="Arial" w:hAnsi="Arial" w:cs="Arial"/>
          <w:sz w:val="28"/>
          <w:szCs w:val="28"/>
        </w:rPr>
        <w:t>Introducing</w:t>
      </w:r>
      <w:r w:rsidR="00284811">
        <w:rPr>
          <w:rFonts w:ascii="Arial" w:hAnsi="Arial" w:cs="Arial"/>
          <w:sz w:val="28"/>
          <w:szCs w:val="28"/>
        </w:rPr>
        <w:t xml:space="preserve"> application</w:t>
      </w:r>
      <w:r w:rsidRPr="00067DB8">
        <w:rPr>
          <w:rFonts w:ascii="Arial" w:hAnsi="Arial" w:cs="Arial"/>
          <w:sz w:val="28"/>
          <w:szCs w:val="28"/>
        </w:rPr>
        <w:t xml:space="preserve"> forms which can be downloaded directly from NI Direct</w:t>
      </w:r>
      <w:r w:rsidR="0045114F" w:rsidRPr="00067DB8">
        <w:rPr>
          <w:rFonts w:ascii="Arial" w:hAnsi="Arial" w:cs="Arial"/>
          <w:sz w:val="28"/>
          <w:szCs w:val="28"/>
        </w:rPr>
        <w:t xml:space="preserve"> and other websites</w:t>
      </w:r>
    </w:p>
    <w:p w:rsidR="0045114F" w:rsidRPr="0045114F" w:rsidRDefault="00FC59E8" w:rsidP="00067DB8">
      <w:pPr>
        <w:pStyle w:val="ListParagraph"/>
        <w:numPr>
          <w:ilvl w:val="0"/>
          <w:numId w:val="4"/>
        </w:numPr>
        <w:rPr>
          <w:rFonts w:ascii="Arial" w:hAnsi="Arial" w:cs="Arial"/>
          <w:sz w:val="28"/>
          <w:szCs w:val="28"/>
        </w:rPr>
      </w:pPr>
      <w:r>
        <w:rPr>
          <w:rFonts w:ascii="Arial" w:hAnsi="Arial" w:cs="Arial"/>
          <w:sz w:val="28"/>
          <w:szCs w:val="28"/>
        </w:rPr>
        <w:t>Ensuring</w:t>
      </w:r>
      <w:r w:rsidR="0045114F" w:rsidRPr="0045114F">
        <w:rPr>
          <w:rFonts w:ascii="Arial" w:hAnsi="Arial" w:cs="Arial"/>
          <w:sz w:val="28"/>
          <w:szCs w:val="28"/>
        </w:rPr>
        <w:t xml:space="preserve"> </w:t>
      </w:r>
      <w:r w:rsidR="00284811">
        <w:rPr>
          <w:rFonts w:ascii="Arial" w:hAnsi="Arial" w:cs="Arial"/>
          <w:sz w:val="28"/>
          <w:szCs w:val="28"/>
        </w:rPr>
        <w:t xml:space="preserve">application </w:t>
      </w:r>
      <w:r w:rsidR="0045114F" w:rsidRPr="0045114F">
        <w:rPr>
          <w:rFonts w:ascii="Arial" w:hAnsi="Arial" w:cs="Arial"/>
          <w:sz w:val="28"/>
          <w:szCs w:val="28"/>
        </w:rPr>
        <w:t xml:space="preserve">forms are available in formats </w:t>
      </w:r>
      <w:r>
        <w:rPr>
          <w:rFonts w:ascii="Arial" w:hAnsi="Arial" w:cs="Arial"/>
          <w:sz w:val="28"/>
          <w:szCs w:val="28"/>
        </w:rPr>
        <w:t>including</w:t>
      </w:r>
      <w:r w:rsidR="0045114F" w:rsidRPr="0045114F">
        <w:rPr>
          <w:rFonts w:ascii="Arial" w:hAnsi="Arial" w:cs="Arial"/>
          <w:sz w:val="28"/>
          <w:szCs w:val="28"/>
        </w:rPr>
        <w:t xml:space="preserve"> a plain text word document and large print</w:t>
      </w:r>
    </w:p>
    <w:p w:rsidR="0045114F" w:rsidRPr="0045114F" w:rsidRDefault="0045114F" w:rsidP="00067DB8">
      <w:pPr>
        <w:pStyle w:val="ListParagraph"/>
        <w:numPr>
          <w:ilvl w:val="0"/>
          <w:numId w:val="4"/>
        </w:numPr>
        <w:rPr>
          <w:rFonts w:ascii="Arial" w:hAnsi="Arial" w:cs="Arial"/>
          <w:sz w:val="28"/>
          <w:szCs w:val="28"/>
        </w:rPr>
      </w:pPr>
      <w:r w:rsidRPr="0045114F">
        <w:rPr>
          <w:rFonts w:ascii="Arial" w:hAnsi="Arial" w:cs="Arial"/>
          <w:sz w:val="28"/>
          <w:szCs w:val="28"/>
        </w:rPr>
        <w:t>Introducing an online application process similar to the one that is currently used for applications for the Blue Badge in Northern Ireland</w:t>
      </w:r>
    </w:p>
    <w:p w:rsidR="0045114F" w:rsidRDefault="0045114F" w:rsidP="00067DB8">
      <w:pPr>
        <w:pStyle w:val="ListParagraph"/>
        <w:numPr>
          <w:ilvl w:val="0"/>
          <w:numId w:val="4"/>
        </w:numPr>
        <w:rPr>
          <w:rFonts w:ascii="Arial" w:hAnsi="Arial" w:cs="Arial"/>
          <w:sz w:val="28"/>
          <w:szCs w:val="28"/>
        </w:rPr>
      </w:pPr>
      <w:r w:rsidRPr="0045114F">
        <w:rPr>
          <w:rFonts w:ascii="Arial" w:hAnsi="Arial" w:cs="Arial"/>
          <w:sz w:val="28"/>
          <w:szCs w:val="28"/>
        </w:rPr>
        <w:t>Ensur</w:t>
      </w:r>
      <w:r w:rsidR="00FC59E8">
        <w:rPr>
          <w:rFonts w:ascii="Arial" w:hAnsi="Arial" w:cs="Arial"/>
          <w:sz w:val="28"/>
          <w:szCs w:val="28"/>
        </w:rPr>
        <w:t>ing</w:t>
      </w:r>
      <w:r w:rsidRPr="0045114F">
        <w:rPr>
          <w:rFonts w:ascii="Arial" w:hAnsi="Arial" w:cs="Arial"/>
          <w:sz w:val="28"/>
          <w:szCs w:val="28"/>
        </w:rPr>
        <w:t xml:space="preserve"> that guidance documents for applicants are available widely (including online) in a range of formats including</w:t>
      </w:r>
      <w:r w:rsidR="00FC59E8">
        <w:rPr>
          <w:rFonts w:ascii="Arial" w:hAnsi="Arial" w:cs="Arial"/>
          <w:sz w:val="28"/>
          <w:szCs w:val="28"/>
        </w:rPr>
        <w:t xml:space="preserve"> PDF,</w:t>
      </w:r>
      <w:r w:rsidRPr="0045114F">
        <w:rPr>
          <w:rFonts w:ascii="Arial" w:hAnsi="Arial" w:cs="Arial"/>
          <w:sz w:val="28"/>
          <w:szCs w:val="28"/>
        </w:rPr>
        <w:t xml:space="preserve"> a </w:t>
      </w:r>
      <w:r w:rsidR="00E81387">
        <w:rPr>
          <w:rFonts w:ascii="Arial" w:hAnsi="Arial" w:cs="Arial"/>
          <w:sz w:val="28"/>
          <w:szCs w:val="28"/>
        </w:rPr>
        <w:t xml:space="preserve">plain </w:t>
      </w:r>
      <w:r w:rsidRPr="0045114F">
        <w:rPr>
          <w:rFonts w:ascii="Arial" w:hAnsi="Arial" w:cs="Arial"/>
          <w:sz w:val="28"/>
          <w:szCs w:val="28"/>
        </w:rPr>
        <w:t xml:space="preserve">text </w:t>
      </w:r>
      <w:r w:rsidR="00E81387">
        <w:rPr>
          <w:rFonts w:ascii="Arial" w:hAnsi="Arial" w:cs="Arial"/>
          <w:sz w:val="28"/>
          <w:szCs w:val="28"/>
        </w:rPr>
        <w:t>W</w:t>
      </w:r>
      <w:r w:rsidRPr="0045114F">
        <w:rPr>
          <w:rFonts w:ascii="Arial" w:hAnsi="Arial" w:cs="Arial"/>
          <w:sz w:val="28"/>
          <w:szCs w:val="28"/>
        </w:rPr>
        <w:t>ord document, large print and an Easy Read version</w:t>
      </w:r>
    </w:p>
    <w:p w:rsidR="00067DB8" w:rsidRPr="0045114F" w:rsidRDefault="00067DB8" w:rsidP="00067DB8">
      <w:pPr>
        <w:pStyle w:val="ListParagraph"/>
        <w:numPr>
          <w:ilvl w:val="0"/>
          <w:numId w:val="4"/>
        </w:numPr>
        <w:rPr>
          <w:rFonts w:ascii="Arial" w:hAnsi="Arial" w:cs="Arial"/>
          <w:sz w:val="28"/>
          <w:szCs w:val="28"/>
        </w:rPr>
      </w:pPr>
      <w:r>
        <w:rPr>
          <w:rFonts w:ascii="Arial" w:hAnsi="Arial" w:cs="Arial"/>
          <w:sz w:val="28"/>
          <w:szCs w:val="28"/>
        </w:rPr>
        <w:t>Improving support available for people</w:t>
      </w:r>
      <w:r w:rsidR="00284811">
        <w:rPr>
          <w:rFonts w:ascii="Arial" w:hAnsi="Arial" w:cs="Arial"/>
          <w:sz w:val="28"/>
          <w:szCs w:val="28"/>
        </w:rPr>
        <w:t xml:space="preserve"> who may require assistance</w:t>
      </w:r>
      <w:r>
        <w:rPr>
          <w:rFonts w:ascii="Arial" w:hAnsi="Arial" w:cs="Arial"/>
          <w:sz w:val="28"/>
          <w:szCs w:val="28"/>
        </w:rPr>
        <w:t xml:space="preserve"> to complete the form including an option to complete over the telephone</w:t>
      </w:r>
    </w:p>
    <w:p w:rsidR="00896E02" w:rsidRDefault="00896E02" w:rsidP="00585331">
      <w:pPr>
        <w:rPr>
          <w:rFonts w:ascii="Arial" w:hAnsi="Arial" w:cs="Arial"/>
          <w:bCs/>
          <w:i/>
          <w:sz w:val="28"/>
          <w:szCs w:val="28"/>
        </w:rPr>
      </w:pPr>
    </w:p>
    <w:p w:rsidR="001355A9" w:rsidRPr="00896E02" w:rsidRDefault="0045114F" w:rsidP="00585331">
      <w:pPr>
        <w:rPr>
          <w:rFonts w:ascii="Arial" w:hAnsi="Arial" w:cs="Arial"/>
          <w:bCs/>
          <w:i/>
          <w:sz w:val="28"/>
          <w:szCs w:val="28"/>
        </w:rPr>
      </w:pPr>
      <w:r w:rsidRPr="00896E02">
        <w:rPr>
          <w:rFonts w:ascii="Arial" w:hAnsi="Arial" w:cs="Arial"/>
          <w:bCs/>
          <w:i/>
          <w:sz w:val="28"/>
          <w:szCs w:val="28"/>
        </w:rPr>
        <w:t xml:space="preserve">2 </w:t>
      </w:r>
      <w:r w:rsidR="00896E02">
        <w:rPr>
          <w:rFonts w:ascii="Arial" w:hAnsi="Arial" w:cs="Arial"/>
          <w:bCs/>
          <w:i/>
          <w:sz w:val="28"/>
          <w:szCs w:val="28"/>
        </w:rPr>
        <w:tab/>
      </w:r>
      <w:r w:rsidRPr="00896E02">
        <w:rPr>
          <w:rFonts w:ascii="Arial" w:hAnsi="Arial" w:cs="Arial"/>
          <w:bCs/>
          <w:i/>
          <w:sz w:val="28"/>
          <w:szCs w:val="28"/>
        </w:rPr>
        <w:t>Simplify requirements placed on new applicants</w:t>
      </w:r>
    </w:p>
    <w:p w:rsidR="0045114F" w:rsidRDefault="0045114F" w:rsidP="00585331">
      <w:pPr>
        <w:rPr>
          <w:rFonts w:ascii="Arial" w:hAnsi="Arial" w:cs="Arial"/>
          <w:sz w:val="28"/>
          <w:szCs w:val="28"/>
        </w:rPr>
      </w:pPr>
      <w:r>
        <w:rPr>
          <w:rFonts w:ascii="Arial" w:hAnsi="Arial" w:cs="Arial"/>
          <w:sz w:val="28"/>
          <w:szCs w:val="28"/>
        </w:rPr>
        <w:t>In addition to making the application process more accessible, requirements placed on new applicants should be simplified including the following measures:</w:t>
      </w:r>
    </w:p>
    <w:p w:rsidR="0045114F" w:rsidRPr="00737B3C" w:rsidRDefault="00284811" w:rsidP="00737B3C">
      <w:pPr>
        <w:pStyle w:val="ListParagraph"/>
        <w:numPr>
          <w:ilvl w:val="0"/>
          <w:numId w:val="3"/>
        </w:numPr>
        <w:rPr>
          <w:rFonts w:ascii="Arial" w:hAnsi="Arial" w:cs="Arial"/>
          <w:sz w:val="28"/>
          <w:szCs w:val="28"/>
        </w:rPr>
      </w:pPr>
      <w:r>
        <w:rPr>
          <w:rFonts w:ascii="Arial" w:hAnsi="Arial" w:cs="Arial"/>
          <w:sz w:val="28"/>
          <w:szCs w:val="28"/>
        </w:rPr>
        <w:t xml:space="preserve">The requirement for all older people to attend a Translink station in person </w:t>
      </w:r>
      <w:r w:rsidRPr="00737B3C">
        <w:rPr>
          <w:rFonts w:ascii="Arial" w:hAnsi="Arial" w:cs="Arial"/>
          <w:sz w:val="28"/>
          <w:szCs w:val="28"/>
        </w:rPr>
        <w:t>potentially disadvantages disabled older people and those living in remote rural areas</w:t>
      </w:r>
      <w:r>
        <w:rPr>
          <w:rFonts w:ascii="Arial" w:hAnsi="Arial" w:cs="Arial"/>
          <w:sz w:val="28"/>
          <w:szCs w:val="28"/>
        </w:rPr>
        <w:t>.</w:t>
      </w:r>
      <w:r w:rsidRPr="00737B3C">
        <w:rPr>
          <w:rFonts w:ascii="Arial" w:hAnsi="Arial" w:cs="Arial"/>
          <w:sz w:val="28"/>
          <w:szCs w:val="28"/>
        </w:rPr>
        <w:t xml:space="preserve"> </w:t>
      </w:r>
      <w:r>
        <w:rPr>
          <w:rFonts w:ascii="Arial" w:hAnsi="Arial" w:cs="Arial"/>
          <w:sz w:val="28"/>
          <w:szCs w:val="28"/>
        </w:rPr>
        <w:t>Imtac recommends the removal of</w:t>
      </w:r>
      <w:r w:rsidR="0045114F" w:rsidRPr="00737B3C">
        <w:rPr>
          <w:rFonts w:ascii="Arial" w:hAnsi="Arial" w:cs="Arial"/>
          <w:sz w:val="28"/>
          <w:szCs w:val="28"/>
        </w:rPr>
        <w:t xml:space="preserve"> the requirement for </w:t>
      </w:r>
      <w:r>
        <w:rPr>
          <w:rFonts w:ascii="Arial" w:hAnsi="Arial" w:cs="Arial"/>
          <w:sz w:val="28"/>
          <w:szCs w:val="28"/>
        </w:rPr>
        <w:t xml:space="preserve">all </w:t>
      </w:r>
      <w:r w:rsidR="0045114F" w:rsidRPr="00737B3C">
        <w:rPr>
          <w:rFonts w:ascii="Arial" w:hAnsi="Arial" w:cs="Arial"/>
          <w:sz w:val="28"/>
          <w:szCs w:val="28"/>
        </w:rPr>
        <w:t>older people to attend Translink stations in person, allowing</w:t>
      </w:r>
      <w:r>
        <w:rPr>
          <w:rFonts w:ascii="Arial" w:hAnsi="Arial" w:cs="Arial"/>
          <w:sz w:val="28"/>
          <w:szCs w:val="28"/>
        </w:rPr>
        <w:t xml:space="preserve"> the option for</w:t>
      </w:r>
      <w:r w:rsidR="0045114F" w:rsidRPr="00737B3C">
        <w:rPr>
          <w:rFonts w:ascii="Arial" w:hAnsi="Arial" w:cs="Arial"/>
          <w:sz w:val="28"/>
          <w:szCs w:val="28"/>
        </w:rPr>
        <w:t xml:space="preserve"> applications to be posted and, when available, </w:t>
      </w:r>
      <w:r>
        <w:rPr>
          <w:rFonts w:ascii="Arial" w:hAnsi="Arial" w:cs="Arial"/>
          <w:sz w:val="28"/>
          <w:szCs w:val="28"/>
        </w:rPr>
        <w:t xml:space="preserve">to be </w:t>
      </w:r>
      <w:r w:rsidR="0045114F" w:rsidRPr="00737B3C">
        <w:rPr>
          <w:rFonts w:ascii="Arial" w:hAnsi="Arial" w:cs="Arial"/>
          <w:sz w:val="28"/>
          <w:szCs w:val="28"/>
        </w:rPr>
        <w:t xml:space="preserve">made online. </w:t>
      </w:r>
    </w:p>
    <w:p w:rsidR="00737B3C" w:rsidRDefault="00737B3C" w:rsidP="00737B3C">
      <w:pPr>
        <w:pStyle w:val="ListParagraph"/>
        <w:numPr>
          <w:ilvl w:val="0"/>
          <w:numId w:val="3"/>
        </w:numPr>
        <w:rPr>
          <w:rFonts w:ascii="Arial" w:hAnsi="Arial" w:cs="Arial"/>
          <w:sz w:val="28"/>
          <w:szCs w:val="28"/>
        </w:rPr>
      </w:pPr>
      <w:r w:rsidRPr="00737B3C">
        <w:rPr>
          <w:rFonts w:ascii="Arial" w:hAnsi="Arial" w:cs="Arial"/>
          <w:sz w:val="28"/>
          <w:szCs w:val="28"/>
        </w:rPr>
        <w:t>Reviewing the requirements for</w:t>
      </w:r>
      <w:r w:rsidR="00D21C25">
        <w:rPr>
          <w:rFonts w:ascii="Arial" w:hAnsi="Arial" w:cs="Arial"/>
          <w:sz w:val="28"/>
          <w:szCs w:val="28"/>
        </w:rPr>
        <w:t xml:space="preserve"> eligible</w:t>
      </w:r>
      <w:r w:rsidRPr="00737B3C">
        <w:rPr>
          <w:rFonts w:ascii="Arial" w:hAnsi="Arial" w:cs="Arial"/>
          <w:sz w:val="28"/>
          <w:szCs w:val="28"/>
        </w:rPr>
        <w:t xml:space="preserve"> disabled people to send forms for approval to statutory agencies, replacing and simplifying the process based on practice used elsewhere.</w:t>
      </w:r>
    </w:p>
    <w:p w:rsidR="00284811" w:rsidRPr="00737B3C" w:rsidRDefault="00284811" w:rsidP="00284811">
      <w:pPr>
        <w:pStyle w:val="ListParagraph"/>
        <w:rPr>
          <w:rFonts w:ascii="Arial" w:hAnsi="Arial" w:cs="Arial"/>
          <w:sz w:val="28"/>
          <w:szCs w:val="28"/>
        </w:rPr>
      </w:pPr>
    </w:p>
    <w:p w:rsidR="004F4D2B" w:rsidRDefault="00067DB8" w:rsidP="004F4D2B">
      <w:pPr>
        <w:ind w:left="720" w:hanging="720"/>
        <w:rPr>
          <w:rFonts w:ascii="Arial" w:hAnsi="Arial" w:cs="Arial"/>
          <w:bCs/>
          <w:i/>
          <w:sz w:val="28"/>
          <w:szCs w:val="28"/>
        </w:rPr>
      </w:pPr>
      <w:r w:rsidRPr="00896E02">
        <w:rPr>
          <w:rFonts w:ascii="Arial" w:hAnsi="Arial" w:cs="Arial"/>
          <w:bCs/>
          <w:i/>
          <w:sz w:val="28"/>
          <w:szCs w:val="28"/>
        </w:rPr>
        <w:lastRenderedPageBreak/>
        <w:t xml:space="preserve">3 </w:t>
      </w:r>
      <w:r w:rsidR="00896E02">
        <w:rPr>
          <w:rFonts w:ascii="Arial" w:hAnsi="Arial" w:cs="Arial"/>
          <w:bCs/>
          <w:i/>
          <w:sz w:val="28"/>
          <w:szCs w:val="28"/>
        </w:rPr>
        <w:tab/>
      </w:r>
      <w:r w:rsidR="004F4D2B">
        <w:rPr>
          <w:rFonts w:ascii="Arial" w:hAnsi="Arial" w:cs="Arial"/>
          <w:bCs/>
          <w:i/>
          <w:sz w:val="28"/>
          <w:szCs w:val="28"/>
        </w:rPr>
        <w:t>Replace the current criteria</w:t>
      </w:r>
      <w:r w:rsidR="00B7599E">
        <w:rPr>
          <w:rFonts w:ascii="Arial" w:hAnsi="Arial" w:cs="Arial"/>
          <w:bCs/>
          <w:i/>
          <w:sz w:val="28"/>
          <w:szCs w:val="28"/>
        </w:rPr>
        <w:t xml:space="preserve"> and evidence requirements</w:t>
      </w:r>
      <w:r w:rsidR="004F4D2B">
        <w:rPr>
          <w:rFonts w:ascii="Arial" w:hAnsi="Arial" w:cs="Arial"/>
          <w:bCs/>
          <w:i/>
          <w:sz w:val="28"/>
          <w:szCs w:val="28"/>
        </w:rPr>
        <w:t xml:space="preserve"> for people who have a medical condition that prevent them from obtaining a driving licence</w:t>
      </w:r>
    </w:p>
    <w:p w:rsidR="004F4D2B" w:rsidRDefault="004F4D2B" w:rsidP="00585331">
      <w:pPr>
        <w:rPr>
          <w:rFonts w:ascii="Arial" w:hAnsi="Arial" w:cs="Arial"/>
          <w:bCs/>
          <w:sz w:val="28"/>
          <w:szCs w:val="28"/>
        </w:rPr>
      </w:pPr>
      <w:r>
        <w:rPr>
          <w:rFonts w:ascii="Arial" w:hAnsi="Arial" w:cs="Arial"/>
          <w:bCs/>
          <w:sz w:val="28"/>
          <w:szCs w:val="28"/>
        </w:rPr>
        <w:t>The current criteria for people who have a medical condition that prevents them from obtaining a driving licence is in the opinion of Imtac overly restrictive and potentially discriminatory. In particular Imtac believes the criteria does not take into account people who know they have a condition that prevents them from driving and who have never applied for licence on this basis. In Great Britain eligibility covers such individuals, in Northern Ireland current criteria forces people to make an application for a licence in the knowledge that this will be r</w:t>
      </w:r>
      <w:r w:rsidR="00B01B21">
        <w:rPr>
          <w:rFonts w:ascii="Arial" w:hAnsi="Arial" w:cs="Arial"/>
          <w:bCs/>
          <w:sz w:val="28"/>
          <w:szCs w:val="28"/>
        </w:rPr>
        <w:t>efused which is not reasonable in the view of Imtac.</w:t>
      </w:r>
    </w:p>
    <w:p w:rsidR="004F4D2B" w:rsidRDefault="004F4D2B" w:rsidP="00585331">
      <w:pPr>
        <w:rPr>
          <w:rFonts w:ascii="Arial" w:hAnsi="Arial" w:cs="Arial"/>
          <w:bCs/>
          <w:sz w:val="28"/>
          <w:szCs w:val="28"/>
        </w:rPr>
      </w:pPr>
      <w:r>
        <w:rPr>
          <w:rFonts w:ascii="Arial" w:hAnsi="Arial" w:cs="Arial"/>
          <w:bCs/>
          <w:sz w:val="28"/>
          <w:szCs w:val="28"/>
        </w:rPr>
        <w:t>The Committee is aware that changing eligibility should</w:t>
      </w:r>
      <w:r w:rsidR="00B7599E">
        <w:rPr>
          <w:rFonts w:ascii="Arial" w:hAnsi="Arial" w:cs="Arial"/>
          <w:bCs/>
          <w:sz w:val="28"/>
          <w:szCs w:val="28"/>
        </w:rPr>
        <w:t>, in most circumstances,</w:t>
      </w:r>
      <w:r>
        <w:rPr>
          <w:rFonts w:ascii="Arial" w:hAnsi="Arial" w:cs="Arial"/>
          <w:bCs/>
          <w:sz w:val="28"/>
          <w:szCs w:val="28"/>
        </w:rPr>
        <w:t xml:space="preserve"> require ministerial approval</w:t>
      </w:r>
      <w:r w:rsidR="00B7599E">
        <w:rPr>
          <w:rFonts w:ascii="Arial" w:hAnsi="Arial" w:cs="Arial"/>
          <w:bCs/>
          <w:sz w:val="28"/>
          <w:szCs w:val="28"/>
        </w:rPr>
        <w:t>. However the Department does have equality obligations to make reasonable adjustments to enable disabled people to access their services. Imtac believes that given the issues outlined in this report</w:t>
      </w:r>
      <w:r w:rsidR="0078162B">
        <w:rPr>
          <w:rFonts w:ascii="Arial" w:hAnsi="Arial" w:cs="Arial"/>
          <w:bCs/>
          <w:sz w:val="28"/>
          <w:szCs w:val="28"/>
        </w:rPr>
        <w:t>,</w:t>
      </w:r>
      <w:r w:rsidR="00B7599E">
        <w:rPr>
          <w:rFonts w:ascii="Arial" w:hAnsi="Arial" w:cs="Arial"/>
          <w:bCs/>
          <w:sz w:val="28"/>
          <w:szCs w:val="28"/>
        </w:rPr>
        <w:t xml:space="preserve"> </w:t>
      </w:r>
      <w:r w:rsidR="00356B0E">
        <w:rPr>
          <w:rFonts w:ascii="Arial" w:hAnsi="Arial" w:cs="Arial"/>
          <w:bCs/>
          <w:sz w:val="28"/>
          <w:szCs w:val="28"/>
        </w:rPr>
        <w:t>it</w:t>
      </w:r>
      <w:r w:rsidR="00B7599E">
        <w:rPr>
          <w:rFonts w:ascii="Arial" w:hAnsi="Arial" w:cs="Arial"/>
          <w:bCs/>
          <w:sz w:val="28"/>
          <w:szCs w:val="28"/>
        </w:rPr>
        <w:t xml:space="preserve"> is appropriate for the Department to make a change to the eligibility</w:t>
      </w:r>
      <w:r w:rsidR="00356B0E">
        <w:rPr>
          <w:rFonts w:ascii="Arial" w:hAnsi="Arial" w:cs="Arial"/>
          <w:bCs/>
          <w:sz w:val="28"/>
          <w:szCs w:val="28"/>
        </w:rPr>
        <w:t xml:space="preserve"> criteria</w:t>
      </w:r>
      <w:r w:rsidR="00B7599E">
        <w:rPr>
          <w:rFonts w:ascii="Arial" w:hAnsi="Arial" w:cs="Arial"/>
          <w:bCs/>
          <w:sz w:val="28"/>
          <w:szCs w:val="28"/>
        </w:rPr>
        <w:t xml:space="preserve"> to include people who </w:t>
      </w:r>
      <w:r w:rsidR="00B7599E" w:rsidRPr="00E81387">
        <w:rPr>
          <w:rFonts w:ascii="Arial" w:hAnsi="Arial" w:cs="Arial"/>
          <w:b/>
          <w:bCs/>
          <w:sz w:val="28"/>
          <w:szCs w:val="28"/>
        </w:rPr>
        <w:t>would be refused</w:t>
      </w:r>
      <w:r w:rsidR="00B7599E">
        <w:rPr>
          <w:rFonts w:ascii="Arial" w:hAnsi="Arial" w:cs="Arial"/>
          <w:bCs/>
          <w:sz w:val="28"/>
          <w:szCs w:val="28"/>
        </w:rPr>
        <w:t xml:space="preserve"> a licence as an interim reasonable adjustment in anticipation of formal ministerial approval for the change at a later date.</w:t>
      </w:r>
    </w:p>
    <w:p w:rsidR="00B7599E" w:rsidRDefault="00B7599E" w:rsidP="00585331">
      <w:pPr>
        <w:rPr>
          <w:rFonts w:ascii="Arial" w:hAnsi="Arial" w:cs="Arial"/>
          <w:bCs/>
          <w:sz w:val="28"/>
          <w:szCs w:val="28"/>
        </w:rPr>
      </w:pPr>
      <w:r>
        <w:rPr>
          <w:rFonts w:ascii="Arial" w:hAnsi="Arial" w:cs="Arial"/>
          <w:bCs/>
          <w:sz w:val="28"/>
          <w:szCs w:val="28"/>
        </w:rPr>
        <w:t>Imtac also recommends linked changes to the evidence requirements under this criterion to include:</w:t>
      </w:r>
    </w:p>
    <w:p w:rsidR="00B7599E" w:rsidRPr="00B7599E" w:rsidRDefault="00B7599E" w:rsidP="00B7599E">
      <w:pPr>
        <w:pStyle w:val="ListParagraph"/>
        <w:numPr>
          <w:ilvl w:val="0"/>
          <w:numId w:val="7"/>
        </w:numPr>
        <w:rPr>
          <w:rFonts w:ascii="Arial" w:hAnsi="Arial" w:cs="Arial"/>
          <w:bCs/>
          <w:sz w:val="28"/>
          <w:szCs w:val="28"/>
        </w:rPr>
      </w:pPr>
      <w:r w:rsidRPr="00B7599E">
        <w:rPr>
          <w:rFonts w:ascii="Arial" w:hAnsi="Arial" w:cs="Arial"/>
          <w:bCs/>
          <w:sz w:val="28"/>
          <w:szCs w:val="28"/>
        </w:rPr>
        <w:t>Allowing people to submit written evidence from DVA of refusal of licence</w:t>
      </w:r>
    </w:p>
    <w:p w:rsidR="00B7599E" w:rsidRPr="00B7599E" w:rsidRDefault="00B7599E" w:rsidP="00B7599E">
      <w:pPr>
        <w:pStyle w:val="ListParagraph"/>
        <w:numPr>
          <w:ilvl w:val="0"/>
          <w:numId w:val="7"/>
        </w:numPr>
        <w:rPr>
          <w:rFonts w:ascii="Arial" w:hAnsi="Arial" w:cs="Arial"/>
          <w:bCs/>
          <w:sz w:val="28"/>
          <w:szCs w:val="28"/>
        </w:rPr>
      </w:pPr>
      <w:r w:rsidRPr="00B7599E">
        <w:rPr>
          <w:rFonts w:ascii="Arial" w:hAnsi="Arial" w:cs="Arial"/>
          <w:bCs/>
          <w:sz w:val="28"/>
          <w:szCs w:val="28"/>
        </w:rPr>
        <w:t xml:space="preserve">Providing a questionnaire supported by medical evidence for people who would be refused a driving licence but have never applied </w:t>
      </w:r>
    </w:p>
    <w:p w:rsidR="004F4D2B" w:rsidRPr="004F4D2B" w:rsidRDefault="004F4D2B" w:rsidP="00585331">
      <w:pPr>
        <w:rPr>
          <w:rFonts w:ascii="Arial" w:hAnsi="Arial" w:cs="Arial"/>
          <w:bCs/>
          <w:sz w:val="28"/>
          <w:szCs w:val="28"/>
        </w:rPr>
      </w:pPr>
      <w:r>
        <w:rPr>
          <w:rFonts w:ascii="Arial" w:hAnsi="Arial" w:cs="Arial"/>
          <w:bCs/>
          <w:sz w:val="28"/>
          <w:szCs w:val="28"/>
        </w:rPr>
        <w:t xml:space="preserve"> </w:t>
      </w:r>
    </w:p>
    <w:p w:rsidR="00737B3C" w:rsidRPr="00896E02" w:rsidRDefault="004F4D2B" w:rsidP="00585331">
      <w:pPr>
        <w:rPr>
          <w:rFonts w:ascii="Arial" w:hAnsi="Arial" w:cs="Arial"/>
          <w:bCs/>
          <w:i/>
          <w:sz w:val="28"/>
          <w:szCs w:val="28"/>
        </w:rPr>
      </w:pPr>
      <w:r>
        <w:rPr>
          <w:rFonts w:ascii="Arial" w:hAnsi="Arial" w:cs="Arial"/>
          <w:bCs/>
          <w:i/>
          <w:sz w:val="28"/>
          <w:szCs w:val="28"/>
        </w:rPr>
        <w:t>4</w:t>
      </w:r>
      <w:r>
        <w:rPr>
          <w:rFonts w:ascii="Arial" w:hAnsi="Arial" w:cs="Arial"/>
          <w:bCs/>
          <w:i/>
          <w:sz w:val="28"/>
          <w:szCs w:val="28"/>
        </w:rPr>
        <w:tab/>
      </w:r>
      <w:r w:rsidR="00067DB8" w:rsidRPr="00896E02">
        <w:rPr>
          <w:rFonts w:ascii="Arial" w:hAnsi="Arial" w:cs="Arial"/>
          <w:bCs/>
          <w:i/>
          <w:sz w:val="28"/>
          <w:szCs w:val="28"/>
        </w:rPr>
        <w:t>Simplifying the renewal process</w:t>
      </w:r>
    </w:p>
    <w:p w:rsidR="00067DB8" w:rsidRDefault="00067DB8" w:rsidP="00585331">
      <w:pPr>
        <w:rPr>
          <w:rFonts w:ascii="Arial" w:hAnsi="Arial" w:cs="Arial"/>
          <w:sz w:val="28"/>
          <w:szCs w:val="28"/>
        </w:rPr>
      </w:pPr>
      <w:r>
        <w:rPr>
          <w:rFonts w:ascii="Arial" w:hAnsi="Arial" w:cs="Arial"/>
          <w:sz w:val="28"/>
          <w:szCs w:val="28"/>
        </w:rPr>
        <w:t>As well as making application easier and more accessible Imtac recommends that the current renewal process be made more straightforward with measures including:</w:t>
      </w:r>
    </w:p>
    <w:p w:rsidR="00067DB8" w:rsidRPr="00067DB8" w:rsidRDefault="00067DB8" w:rsidP="00067DB8">
      <w:pPr>
        <w:pStyle w:val="ListParagraph"/>
        <w:numPr>
          <w:ilvl w:val="0"/>
          <w:numId w:val="5"/>
        </w:numPr>
        <w:rPr>
          <w:rFonts w:ascii="Arial" w:hAnsi="Arial" w:cs="Arial"/>
          <w:sz w:val="28"/>
          <w:szCs w:val="28"/>
        </w:rPr>
      </w:pPr>
      <w:r w:rsidRPr="00067DB8">
        <w:rPr>
          <w:rFonts w:ascii="Arial" w:hAnsi="Arial" w:cs="Arial"/>
          <w:sz w:val="28"/>
          <w:szCs w:val="28"/>
        </w:rPr>
        <w:t>Introducing automatic renewals for people who are registered blind and people aged 60 and over</w:t>
      </w:r>
    </w:p>
    <w:p w:rsidR="00067DB8" w:rsidRDefault="00067DB8" w:rsidP="00067DB8">
      <w:pPr>
        <w:pStyle w:val="ListParagraph"/>
        <w:numPr>
          <w:ilvl w:val="0"/>
          <w:numId w:val="5"/>
        </w:numPr>
        <w:rPr>
          <w:rFonts w:ascii="Arial" w:hAnsi="Arial" w:cs="Arial"/>
          <w:sz w:val="28"/>
          <w:szCs w:val="28"/>
        </w:rPr>
      </w:pPr>
      <w:r w:rsidRPr="00067DB8">
        <w:rPr>
          <w:rFonts w:ascii="Arial" w:hAnsi="Arial" w:cs="Arial"/>
          <w:sz w:val="28"/>
          <w:szCs w:val="28"/>
        </w:rPr>
        <w:lastRenderedPageBreak/>
        <w:t>Introducing online renewals and renewals via the telephone/email</w:t>
      </w:r>
      <w:r w:rsidR="00B01B21">
        <w:rPr>
          <w:rFonts w:ascii="Arial" w:hAnsi="Arial" w:cs="Arial"/>
          <w:sz w:val="28"/>
          <w:szCs w:val="28"/>
        </w:rPr>
        <w:t xml:space="preserve"> (Transport for Greater Manchester currently offer online renewals</w:t>
      </w:r>
      <w:r w:rsidR="00B01B21">
        <w:rPr>
          <w:rStyle w:val="FootnoteReference"/>
          <w:rFonts w:ascii="Arial" w:hAnsi="Arial" w:cs="Arial"/>
          <w:sz w:val="28"/>
          <w:szCs w:val="28"/>
        </w:rPr>
        <w:footnoteReference w:id="6"/>
      </w:r>
      <w:r w:rsidR="00B01B21">
        <w:rPr>
          <w:rFonts w:ascii="Arial" w:hAnsi="Arial" w:cs="Arial"/>
          <w:sz w:val="28"/>
          <w:szCs w:val="28"/>
        </w:rPr>
        <w:t>)</w:t>
      </w:r>
    </w:p>
    <w:p w:rsidR="004F4D2B" w:rsidRDefault="004F4D2B" w:rsidP="00067DB8">
      <w:pPr>
        <w:rPr>
          <w:rFonts w:ascii="Arial" w:hAnsi="Arial" w:cs="Arial"/>
          <w:bCs/>
          <w:i/>
          <w:sz w:val="28"/>
          <w:szCs w:val="28"/>
        </w:rPr>
      </w:pPr>
    </w:p>
    <w:p w:rsidR="00067DB8" w:rsidRPr="00896E02" w:rsidRDefault="004F4D2B" w:rsidP="00067DB8">
      <w:pPr>
        <w:rPr>
          <w:rFonts w:ascii="Arial" w:hAnsi="Arial" w:cs="Arial"/>
          <w:bCs/>
          <w:i/>
          <w:sz w:val="28"/>
          <w:szCs w:val="28"/>
        </w:rPr>
      </w:pPr>
      <w:r>
        <w:rPr>
          <w:rFonts w:ascii="Arial" w:hAnsi="Arial" w:cs="Arial"/>
          <w:bCs/>
          <w:i/>
          <w:sz w:val="28"/>
          <w:szCs w:val="28"/>
        </w:rPr>
        <w:t>5</w:t>
      </w:r>
      <w:r w:rsidR="00067DB8" w:rsidRPr="00896E02">
        <w:rPr>
          <w:rFonts w:ascii="Arial" w:hAnsi="Arial" w:cs="Arial"/>
          <w:bCs/>
          <w:i/>
          <w:sz w:val="28"/>
          <w:szCs w:val="28"/>
        </w:rPr>
        <w:t xml:space="preserve"> </w:t>
      </w:r>
      <w:r w:rsidR="00896E02">
        <w:rPr>
          <w:rFonts w:ascii="Arial" w:hAnsi="Arial" w:cs="Arial"/>
          <w:bCs/>
          <w:i/>
          <w:sz w:val="28"/>
          <w:szCs w:val="28"/>
        </w:rPr>
        <w:tab/>
      </w:r>
      <w:r w:rsidR="00067DB8" w:rsidRPr="00896E02">
        <w:rPr>
          <w:rFonts w:ascii="Arial" w:hAnsi="Arial" w:cs="Arial"/>
          <w:bCs/>
          <w:i/>
          <w:sz w:val="28"/>
          <w:szCs w:val="28"/>
        </w:rPr>
        <w:t>Make migration easier</w:t>
      </w:r>
    </w:p>
    <w:p w:rsidR="00090B84" w:rsidRDefault="00090B84" w:rsidP="00067DB8">
      <w:pPr>
        <w:rPr>
          <w:rFonts w:ascii="Arial" w:hAnsi="Arial" w:cs="Arial"/>
          <w:sz w:val="28"/>
          <w:szCs w:val="28"/>
        </w:rPr>
      </w:pPr>
      <w:r>
        <w:rPr>
          <w:rFonts w:ascii="Arial" w:hAnsi="Arial" w:cs="Arial"/>
          <w:sz w:val="28"/>
          <w:szCs w:val="28"/>
        </w:rPr>
        <w:t xml:space="preserve">The current eligibility and </w:t>
      </w:r>
      <w:r w:rsidR="004F4D2B">
        <w:rPr>
          <w:rFonts w:ascii="Arial" w:hAnsi="Arial" w:cs="Arial"/>
          <w:sz w:val="28"/>
          <w:szCs w:val="28"/>
        </w:rPr>
        <w:t>discount</w:t>
      </w:r>
      <w:r>
        <w:rPr>
          <w:rFonts w:ascii="Arial" w:hAnsi="Arial" w:cs="Arial"/>
          <w:sz w:val="28"/>
          <w:szCs w:val="28"/>
        </w:rPr>
        <w:t>s under the Scheme mean that people are forced to migrate</w:t>
      </w:r>
      <w:r w:rsidR="00B01B21">
        <w:rPr>
          <w:rFonts w:ascii="Arial" w:hAnsi="Arial" w:cs="Arial"/>
          <w:sz w:val="28"/>
          <w:szCs w:val="28"/>
        </w:rPr>
        <w:t xml:space="preserve"> to different </w:t>
      </w:r>
      <w:proofErr w:type="spellStart"/>
      <w:r w:rsidR="00B01B21">
        <w:rPr>
          <w:rFonts w:ascii="Arial" w:hAnsi="Arial" w:cs="Arial"/>
          <w:sz w:val="28"/>
          <w:szCs w:val="28"/>
        </w:rPr>
        <w:t>SmartPasses</w:t>
      </w:r>
      <w:proofErr w:type="spellEnd"/>
      <w:r>
        <w:rPr>
          <w:rFonts w:ascii="Arial" w:hAnsi="Arial" w:cs="Arial"/>
          <w:sz w:val="28"/>
          <w:szCs w:val="28"/>
        </w:rPr>
        <w:t xml:space="preserve"> several times as they get older. This means that some people </w:t>
      </w:r>
      <w:r w:rsidR="005911AA">
        <w:rPr>
          <w:rFonts w:ascii="Arial" w:hAnsi="Arial" w:cs="Arial"/>
          <w:sz w:val="28"/>
          <w:szCs w:val="28"/>
        </w:rPr>
        <w:t>must</w:t>
      </w:r>
      <w:r>
        <w:rPr>
          <w:rFonts w:ascii="Arial" w:hAnsi="Arial" w:cs="Arial"/>
          <w:sz w:val="28"/>
          <w:szCs w:val="28"/>
        </w:rPr>
        <w:t xml:space="preserve"> complete more than one application to gain the </w:t>
      </w:r>
      <w:proofErr w:type="spellStart"/>
      <w:r w:rsidR="00B01B21">
        <w:rPr>
          <w:rFonts w:ascii="Arial" w:hAnsi="Arial" w:cs="Arial"/>
          <w:sz w:val="28"/>
          <w:szCs w:val="28"/>
        </w:rPr>
        <w:t>discounts</w:t>
      </w:r>
      <w:r w:rsidR="005911AA">
        <w:rPr>
          <w:rFonts w:ascii="Arial" w:hAnsi="Arial" w:cs="Arial"/>
          <w:sz w:val="28"/>
          <w:szCs w:val="28"/>
        </w:rPr>
        <w:t>s</w:t>
      </w:r>
      <w:proofErr w:type="spellEnd"/>
      <w:r>
        <w:rPr>
          <w:rFonts w:ascii="Arial" w:hAnsi="Arial" w:cs="Arial"/>
          <w:sz w:val="28"/>
          <w:szCs w:val="28"/>
        </w:rPr>
        <w:t xml:space="preserve"> available. Imtac believes that this is unnecessarily bureaucratic and recommends that migration between concessions be simplified</w:t>
      </w:r>
      <w:r w:rsidR="005911AA">
        <w:rPr>
          <w:rFonts w:ascii="Arial" w:hAnsi="Arial" w:cs="Arial"/>
          <w:sz w:val="28"/>
          <w:szCs w:val="28"/>
        </w:rPr>
        <w:t xml:space="preserve">, requiring existing </w:t>
      </w:r>
      <w:proofErr w:type="spellStart"/>
      <w:r w:rsidR="005911AA">
        <w:rPr>
          <w:rFonts w:ascii="Arial" w:hAnsi="Arial" w:cs="Arial"/>
          <w:sz w:val="28"/>
          <w:szCs w:val="28"/>
        </w:rPr>
        <w:t>Smartpass</w:t>
      </w:r>
      <w:proofErr w:type="spellEnd"/>
      <w:r w:rsidR="005911AA">
        <w:rPr>
          <w:rFonts w:ascii="Arial" w:hAnsi="Arial" w:cs="Arial"/>
          <w:sz w:val="28"/>
          <w:szCs w:val="28"/>
        </w:rPr>
        <w:t xml:space="preserve"> holders to only provide proof of eligibility to obtain further concessions.</w:t>
      </w:r>
      <w:r>
        <w:rPr>
          <w:rFonts w:ascii="Arial" w:hAnsi="Arial" w:cs="Arial"/>
          <w:sz w:val="28"/>
          <w:szCs w:val="28"/>
        </w:rPr>
        <w:t xml:space="preserve"> </w:t>
      </w:r>
      <w:r w:rsidR="00B01B21">
        <w:rPr>
          <w:rFonts w:ascii="Arial" w:hAnsi="Arial" w:cs="Arial"/>
          <w:sz w:val="28"/>
          <w:szCs w:val="28"/>
        </w:rPr>
        <w:t>In the longer term the position of the Committee is that equalising discounts available to both older people and disabled people will remove the requirement for migration in the first place.</w:t>
      </w:r>
    </w:p>
    <w:p w:rsidR="004F4D2B" w:rsidRDefault="004F4D2B" w:rsidP="00067DB8">
      <w:pPr>
        <w:rPr>
          <w:rFonts w:ascii="Arial" w:hAnsi="Arial" w:cs="Arial"/>
          <w:sz w:val="28"/>
          <w:szCs w:val="28"/>
        </w:rPr>
      </w:pPr>
    </w:p>
    <w:p w:rsidR="00B01B21" w:rsidRDefault="004F4D2B" w:rsidP="00067DB8">
      <w:pPr>
        <w:rPr>
          <w:rFonts w:ascii="Arial" w:hAnsi="Arial" w:cs="Arial"/>
          <w:i/>
          <w:sz w:val="28"/>
          <w:szCs w:val="28"/>
        </w:rPr>
      </w:pPr>
      <w:r w:rsidRPr="004F4D2B">
        <w:rPr>
          <w:rFonts w:ascii="Arial" w:hAnsi="Arial" w:cs="Arial"/>
          <w:i/>
          <w:sz w:val="28"/>
          <w:szCs w:val="28"/>
        </w:rPr>
        <w:t>6</w:t>
      </w:r>
      <w:r w:rsidRPr="004F4D2B">
        <w:rPr>
          <w:rFonts w:ascii="Arial" w:hAnsi="Arial" w:cs="Arial"/>
          <w:i/>
          <w:sz w:val="28"/>
          <w:szCs w:val="28"/>
        </w:rPr>
        <w:tab/>
        <w:t xml:space="preserve">Change the design of current </w:t>
      </w:r>
      <w:proofErr w:type="spellStart"/>
      <w:r w:rsidRPr="004F4D2B">
        <w:rPr>
          <w:rFonts w:ascii="Arial" w:hAnsi="Arial" w:cs="Arial"/>
          <w:i/>
          <w:sz w:val="28"/>
          <w:szCs w:val="28"/>
        </w:rPr>
        <w:t>SmartPasses</w:t>
      </w:r>
      <w:proofErr w:type="spellEnd"/>
    </w:p>
    <w:p w:rsidR="00B01B21" w:rsidRPr="00B01B21" w:rsidRDefault="00B01B21" w:rsidP="00067DB8">
      <w:pPr>
        <w:rPr>
          <w:rFonts w:ascii="Arial" w:hAnsi="Arial" w:cs="Arial"/>
          <w:sz w:val="28"/>
          <w:szCs w:val="28"/>
        </w:rPr>
      </w:pPr>
      <w:r>
        <w:rPr>
          <w:rFonts w:ascii="Arial" w:hAnsi="Arial" w:cs="Arial"/>
          <w:sz w:val="28"/>
          <w:szCs w:val="28"/>
        </w:rPr>
        <w:t xml:space="preserve">One practical change suggested through engagement with stakeholders is a change </w:t>
      </w:r>
      <w:r w:rsidR="000D6FC9">
        <w:rPr>
          <w:rFonts w:ascii="Arial" w:hAnsi="Arial" w:cs="Arial"/>
          <w:sz w:val="28"/>
          <w:szCs w:val="28"/>
        </w:rPr>
        <w:t xml:space="preserve">to the design of the current </w:t>
      </w:r>
      <w:proofErr w:type="spellStart"/>
      <w:r w:rsidR="000D6FC9">
        <w:rPr>
          <w:rFonts w:ascii="Arial" w:hAnsi="Arial" w:cs="Arial"/>
          <w:sz w:val="28"/>
          <w:szCs w:val="28"/>
        </w:rPr>
        <w:t>SmartPass</w:t>
      </w:r>
      <w:proofErr w:type="spellEnd"/>
      <w:r w:rsidR="000D6FC9">
        <w:rPr>
          <w:rFonts w:ascii="Arial" w:hAnsi="Arial" w:cs="Arial"/>
          <w:sz w:val="28"/>
          <w:szCs w:val="28"/>
        </w:rPr>
        <w:t xml:space="preserve"> card, introducing a tactile element to make it easy for people with a visual impairment to differentiate between their </w:t>
      </w:r>
      <w:proofErr w:type="spellStart"/>
      <w:r w:rsidR="000D6FC9">
        <w:rPr>
          <w:rFonts w:ascii="Arial" w:hAnsi="Arial" w:cs="Arial"/>
          <w:sz w:val="28"/>
          <w:szCs w:val="28"/>
        </w:rPr>
        <w:t>SmartPass</w:t>
      </w:r>
      <w:proofErr w:type="spellEnd"/>
      <w:r w:rsidR="000D6FC9">
        <w:rPr>
          <w:rFonts w:ascii="Arial" w:hAnsi="Arial" w:cs="Arial"/>
          <w:sz w:val="28"/>
          <w:szCs w:val="28"/>
        </w:rPr>
        <w:t xml:space="preserve"> and other cards. Further engagement is required with people with a visual impairment about the design of any new SmartPass.</w:t>
      </w:r>
    </w:p>
    <w:p w:rsidR="00B01B21" w:rsidRPr="00B01B21" w:rsidRDefault="00B01B21" w:rsidP="00067DB8">
      <w:pPr>
        <w:rPr>
          <w:rFonts w:ascii="Arial" w:hAnsi="Arial" w:cs="Arial"/>
          <w:sz w:val="28"/>
          <w:szCs w:val="28"/>
        </w:rPr>
      </w:pPr>
    </w:p>
    <w:sectPr w:rsidR="00B01B21" w:rsidRPr="00B01B21" w:rsidSect="009B11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A9" w:rsidRDefault="00735EA9" w:rsidP="00585331">
      <w:pPr>
        <w:spacing w:after="0" w:line="240" w:lineRule="auto"/>
      </w:pPr>
      <w:r>
        <w:separator/>
      </w:r>
    </w:p>
  </w:endnote>
  <w:endnote w:type="continuationSeparator" w:id="0">
    <w:p w:rsidR="00735EA9" w:rsidRDefault="00735EA9" w:rsidP="0058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A9" w:rsidRDefault="00735EA9" w:rsidP="00585331">
      <w:pPr>
        <w:spacing w:after="0" w:line="240" w:lineRule="auto"/>
      </w:pPr>
      <w:r>
        <w:separator/>
      </w:r>
    </w:p>
  </w:footnote>
  <w:footnote w:type="continuationSeparator" w:id="0">
    <w:p w:rsidR="00735EA9" w:rsidRDefault="00735EA9" w:rsidP="00585331">
      <w:pPr>
        <w:spacing w:after="0" w:line="240" w:lineRule="auto"/>
      </w:pPr>
      <w:r>
        <w:continuationSeparator/>
      </w:r>
    </w:p>
  </w:footnote>
  <w:footnote w:id="1">
    <w:p w:rsidR="00B01B21" w:rsidRDefault="00B01B21" w:rsidP="00585331">
      <w:pPr>
        <w:pStyle w:val="FootnoteText"/>
      </w:pPr>
      <w:r>
        <w:rPr>
          <w:rStyle w:val="FootnoteReference"/>
        </w:rPr>
        <w:footnoteRef/>
      </w:r>
      <w:r>
        <w:t xml:space="preserve"> </w:t>
      </w:r>
      <w:hyperlink r:id="rId1" w:history="1">
        <w:r w:rsidRPr="00564575">
          <w:rPr>
            <w:color w:val="0000FF"/>
            <w:sz w:val="22"/>
            <w:szCs w:val="22"/>
            <w:u w:val="single"/>
          </w:rPr>
          <w:t>https://www.nidirect.gov.uk/information-and-services/bus-and-coach-travel/free-bus-travel-and-concessions</w:t>
        </w:r>
      </w:hyperlink>
    </w:p>
  </w:footnote>
  <w:footnote w:id="2">
    <w:p w:rsidR="00B01B21" w:rsidRDefault="00B01B21" w:rsidP="00585331">
      <w:pPr>
        <w:pStyle w:val="FootnoteText"/>
      </w:pPr>
      <w:r>
        <w:rPr>
          <w:rStyle w:val="FootnoteReference"/>
        </w:rPr>
        <w:footnoteRef/>
      </w:r>
      <w:r>
        <w:t xml:space="preserve"> </w:t>
      </w:r>
      <w:hyperlink r:id="rId2" w:history="1">
        <w:r>
          <w:rPr>
            <w:rStyle w:val="Hyperlink"/>
          </w:rPr>
          <w:t>https://tfl.gov.uk/fares/free-and-discounted-travel/60-plus-oyster-photocard</w:t>
        </w:r>
      </w:hyperlink>
    </w:p>
  </w:footnote>
  <w:footnote w:id="3">
    <w:p w:rsidR="00B01B21" w:rsidRDefault="00B01B21" w:rsidP="00585331">
      <w:pPr>
        <w:pStyle w:val="FootnoteText"/>
      </w:pPr>
      <w:r>
        <w:rPr>
          <w:rStyle w:val="FootnoteReference"/>
        </w:rPr>
        <w:footnoteRef/>
      </w:r>
      <w:r>
        <w:t xml:space="preserve"> </w:t>
      </w:r>
      <w:hyperlink r:id="rId3" w:history="1">
        <w:r>
          <w:rPr>
            <w:rStyle w:val="Hyperlink"/>
          </w:rPr>
          <w:t>https://www.londoncouncils.gov.uk/services/freedom-pass</w:t>
        </w:r>
      </w:hyperlink>
    </w:p>
  </w:footnote>
  <w:footnote w:id="4">
    <w:p w:rsidR="00B01B21" w:rsidRPr="00D713DB" w:rsidRDefault="00B01B21">
      <w:pPr>
        <w:pStyle w:val="FootnoteText"/>
        <w:rPr>
          <w:lang w:val="en-US"/>
        </w:rPr>
      </w:pPr>
      <w:r>
        <w:rPr>
          <w:rStyle w:val="FootnoteReference"/>
        </w:rPr>
        <w:footnoteRef/>
      </w:r>
      <w:r>
        <w:t xml:space="preserve"> </w:t>
      </w:r>
      <w:hyperlink r:id="rId4" w:history="1">
        <w:r w:rsidRPr="00F763C5">
          <w:rPr>
            <w:rStyle w:val="Hyperlink"/>
          </w:rPr>
          <w:t>https://www.merseytravel.gov.uk/Tickets/concessions/Pages/default.aspx</w:t>
        </w:r>
      </w:hyperlink>
      <w:r>
        <w:t xml:space="preserve"> </w:t>
      </w:r>
    </w:p>
  </w:footnote>
  <w:footnote w:id="5">
    <w:p w:rsidR="00B01B21" w:rsidRDefault="00B01B21" w:rsidP="00585331">
      <w:pPr>
        <w:pStyle w:val="FootnoteText"/>
      </w:pPr>
      <w:r>
        <w:rPr>
          <w:rStyle w:val="FootnoteReference"/>
        </w:rPr>
        <w:footnoteRef/>
      </w:r>
      <w:r>
        <w:t xml:space="preserve"> </w:t>
      </w:r>
      <w:hyperlink r:id="rId5" w:history="1">
        <w:r>
          <w:rPr>
            <w:rStyle w:val="Hyperlink"/>
          </w:rPr>
          <w:t>https://www.transport.gov.scot/concessionary-travel/</w:t>
        </w:r>
      </w:hyperlink>
    </w:p>
  </w:footnote>
  <w:footnote w:id="6">
    <w:p w:rsidR="00B01B21" w:rsidRPr="00B01B21" w:rsidRDefault="00B01B21">
      <w:pPr>
        <w:pStyle w:val="FootnoteText"/>
        <w:rPr>
          <w:lang w:val="en-US"/>
        </w:rPr>
      </w:pPr>
      <w:r>
        <w:rPr>
          <w:rStyle w:val="FootnoteReference"/>
        </w:rPr>
        <w:footnoteRef/>
      </w:r>
      <w:r>
        <w:t xml:space="preserve"> </w:t>
      </w:r>
      <w:hyperlink r:id="rId6" w:history="1">
        <w:r w:rsidRPr="00F763C5">
          <w:rPr>
            <w:rStyle w:val="Hyperlink"/>
          </w:rPr>
          <w:t>https://travelpass.tfgm.com/views/home.faces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AE939C8"/>
    <w:multiLevelType w:val="hybridMultilevel"/>
    <w:tmpl w:val="B8BA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636A9"/>
    <w:multiLevelType w:val="hybridMultilevel"/>
    <w:tmpl w:val="7640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953532"/>
    <w:multiLevelType w:val="hybridMultilevel"/>
    <w:tmpl w:val="0FFA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3461A0"/>
    <w:multiLevelType w:val="hybridMultilevel"/>
    <w:tmpl w:val="0C6A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A502E0"/>
    <w:multiLevelType w:val="hybridMultilevel"/>
    <w:tmpl w:val="09EA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F6029"/>
    <w:multiLevelType w:val="hybridMultilevel"/>
    <w:tmpl w:val="BFC0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0B"/>
    <w:rsid w:val="00067DB8"/>
    <w:rsid w:val="00090B84"/>
    <w:rsid w:val="000A3B02"/>
    <w:rsid w:val="000D6EB2"/>
    <w:rsid w:val="000D6FC9"/>
    <w:rsid w:val="000F5332"/>
    <w:rsid w:val="001355A9"/>
    <w:rsid w:val="00284811"/>
    <w:rsid w:val="00356B0E"/>
    <w:rsid w:val="00357BD8"/>
    <w:rsid w:val="00393480"/>
    <w:rsid w:val="0045114F"/>
    <w:rsid w:val="004F35CF"/>
    <w:rsid w:val="004F4D2B"/>
    <w:rsid w:val="0052714F"/>
    <w:rsid w:val="00585331"/>
    <w:rsid w:val="005911AA"/>
    <w:rsid w:val="005D4C94"/>
    <w:rsid w:val="005E09E5"/>
    <w:rsid w:val="00624A31"/>
    <w:rsid w:val="006D774F"/>
    <w:rsid w:val="00735EA9"/>
    <w:rsid w:val="00737B3C"/>
    <w:rsid w:val="0078162B"/>
    <w:rsid w:val="00785E80"/>
    <w:rsid w:val="008444EC"/>
    <w:rsid w:val="00855890"/>
    <w:rsid w:val="00896E02"/>
    <w:rsid w:val="00902F4E"/>
    <w:rsid w:val="00934F35"/>
    <w:rsid w:val="009537FD"/>
    <w:rsid w:val="00977E15"/>
    <w:rsid w:val="009B117D"/>
    <w:rsid w:val="009B7758"/>
    <w:rsid w:val="00A2594D"/>
    <w:rsid w:val="00AB000B"/>
    <w:rsid w:val="00B01B21"/>
    <w:rsid w:val="00B511A0"/>
    <w:rsid w:val="00B749D8"/>
    <w:rsid w:val="00B7599E"/>
    <w:rsid w:val="00C45037"/>
    <w:rsid w:val="00CA2D32"/>
    <w:rsid w:val="00D21C25"/>
    <w:rsid w:val="00D34852"/>
    <w:rsid w:val="00D713DB"/>
    <w:rsid w:val="00E33640"/>
    <w:rsid w:val="00E81387"/>
    <w:rsid w:val="00F40336"/>
    <w:rsid w:val="00FC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5331"/>
    <w:pPr>
      <w:spacing w:after="0" w:line="240" w:lineRule="auto"/>
    </w:pPr>
    <w:rPr>
      <w:sz w:val="20"/>
      <w:szCs w:val="20"/>
    </w:rPr>
  </w:style>
  <w:style w:type="character" w:customStyle="1" w:styleId="FootnoteTextChar">
    <w:name w:val="Footnote Text Char"/>
    <w:basedOn w:val="DefaultParagraphFont"/>
    <w:link w:val="FootnoteText"/>
    <w:uiPriority w:val="99"/>
    <w:rsid w:val="00585331"/>
    <w:rPr>
      <w:sz w:val="20"/>
      <w:szCs w:val="20"/>
    </w:rPr>
  </w:style>
  <w:style w:type="character" w:styleId="FootnoteReference">
    <w:name w:val="footnote reference"/>
    <w:basedOn w:val="DefaultParagraphFont"/>
    <w:uiPriority w:val="99"/>
    <w:unhideWhenUsed/>
    <w:rsid w:val="00585331"/>
    <w:rPr>
      <w:vertAlign w:val="superscript"/>
    </w:rPr>
  </w:style>
  <w:style w:type="character" w:styleId="Hyperlink">
    <w:name w:val="Hyperlink"/>
    <w:basedOn w:val="DefaultParagraphFont"/>
    <w:uiPriority w:val="99"/>
    <w:unhideWhenUsed/>
    <w:rsid w:val="00585331"/>
    <w:rPr>
      <w:color w:val="0000FF"/>
      <w:u w:val="single"/>
    </w:rPr>
  </w:style>
  <w:style w:type="paragraph" w:styleId="ListParagraph">
    <w:name w:val="List Paragraph"/>
    <w:basedOn w:val="Normal"/>
    <w:uiPriority w:val="34"/>
    <w:qFormat/>
    <w:rsid w:val="0045114F"/>
    <w:pPr>
      <w:ind w:left="720"/>
      <w:contextualSpacing/>
    </w:pPr>
  </w:style>
  <w:style w:type="paragraph" w:styleId="Header">
    <w:name w:val="header"/>
    <w:basedOn w:val="Normal"/>
    <w:link w:val="HeaderChar"/>
    <w:uiPriority w:val="99"/>
    <w:unhideWhenUsed/>
    <w:rsid w:val="000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B8"/>
  </w:style>
  <w:style w:type="paragraph" w:styleId="Footer">
    <w:name w:val="footer"/>
    <w:basedOn w:val="Normal"/>
    <w:link w:val="FooterChar"/>
    <w:uiPriority w:val="99"/>
    <w:unhideWhenUsed/>
    <w:rsid w:val="000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B8"/>
  </w:style>
  <w:style w:type="paragraph" w:customStyle="1" w:styleId="Body">
    <w:name w:val="Body"/>
    <w:rsid w:val="00896E02"/>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styleId="BalloonText">
    <w:name w:val="Balloon Text"/>
    <w:basedOn w:val="Normal"/>
    <w:link w:val="BalloonTextChar"/>
    <w:uiPriority w:val="99"/>
    <w:semiHidden/>
    <w:unhideWhenUsed/>
    <w:rsid w:val="00896E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E02"/>
    <w:rPr>
      <w:rFonts w:ascii="Lucida Grande" w:hAnsi="Lucida Grande" w:cs="Lucida Grande"/>
      <w:sz w:val="18"/>
      <w:szCs w:val="18"/>
    </w:rPr>
  </w:style>
  <w:style w:type="character" w:styleId="FollowedHyperlink">
    <w:name w:val="FollowedHyperlink"/>
    <w:basedOn w:val="DefaultParagraphFont"/>
    <w:uiPriority w:val="99"/>
    <w:semiHidden/>
    <w:unhideWhenUsed/>
    <w:rsid w:val="00D713DB"/>
    <w:rPr>
      <w:color w:val="954F72" w:themeColor="followedHyperlink"/>
      <w:u w:val="single"/>
    </w:rPr>
  </w:style>
  <w:style w:type="character" w:styleId="CommentReference">
    <w:name w:val="annotation reference"/>
    <w:basedOn w:val="DefaultParagraphFont"/>
    <w:uiPriority w:val="99"/>
    <w:semiHidden/>
    <w:unhideWhenUsed/>
    <w:rsid w:val="00934F35"/>
    <w:rPr>
      <w:sz w:val="16"/>
      <w:szCs w:val="16"/>
    </w:rPr>
  </w:style>
  <w:style w:type="paragraph" w:styleId="CommentText">
    <w:name w:val="annotation text"/>
    <w:basedOn w:val="Normal"/>
    <w:link w:val="CommentTextChar"/>
    <w:uiPriority w:val="99"/>
    <w:semiHidden/>
    <w:unhideWhenUsed/>
    <w:rsid w:val="00934F35"/>
    <w:pPr>
      <w:spacing w:line="240" w:lineRule="auto"/>
    </w:pPr>
    <w:rPr>
      <w:sz w:val="20"/>
      <w:szCs w:val="20"/>
    </w:rPr>
  </w:style>
  <w:style w:type="character" w:customStyle="1" w:styleId="CommentTextChar">
    <w:name w:val="Comment Text Char"/>
    <w:basedOn w:val="DefaultParagraphFont"/>
    <w:link w:val="CommentText"/>
    <w:uiPriority w:val="99"/>
    <w:semiHidden/>
    <w:rsid w:val="00934F35"/>
    <w:rPr>
      <w:sz w:val="20"/>
      <w:szCs w:val="20"/>
    </w:rPr>
  </w:style>
  <w:style w:type="paragraph" w:styleId="CommentSubject">
    <w:name w:val="annotation subject"/>
    <w:basedOn w:val="CommentText"/>
    <w:next w:val="CommentText"/>
    <w:link w:val="CommentSubjectChar"/>
    <w:uiPriority w:val="99"/>
    <w:semiHidden/>
    <w:unhideWhenUsed/>
    <w:rsid w:val="00934F35"/>
    <w:rPr>
      <w:b/>
      <w:bCs/>
    </w:rPr>
  </w:style>
  <w:style w:type="character" w:customStyle="1" w:styleId="CommentSubjectChar">
    <w:name w:val="Comment Subject Char"/>
    <w:basedOn w:val="CommentTextChar"/>
    <w:link w:val="CommentSubject"/>
    <w:uiPriority w:val="99"/>
    <w:semiHidden/>
    <w:rsid w:val="00934F35"/>
    <w:rPr>
      <w:b/>
      <w:bCs/>
      <w:sz w:val="20"/>
      <w:szCs w:val="20"/>
    </w:rPr>
  </w:style>
  <w:style w:type="paragraph" w:styleId="Revision">
    <w:name w:val="Revision"/>
    <w:hidden/>
    <w:uiPriority w:val="99"/>
    <w:semiHidden/>
    <w:rsid w:val="006D77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5331"/>
    <w:pPr>
      <w:spacing w:after="0" w:line="240" w:lineRule="auto"/>
    </w:pPr>
    <w:rPr>
      <w:sz w:val="20"/>
      <w:szCs w:val="20"/>
    </w:rPr>
  </w:style>
  <w:style w:type="character" w:customStyle="1" w:styleId="FootnoteTextChar">
    <w:name w:val="Footnote Text Char"/>
    <w:basedOn w:val="DefaultParagraphFont"/>
    <w:link w:val="FootnoteText"/>
    <w:uiPriority w:val="99"/>
    <w:rsid w:val="00585331"/>
    <w:rPr>
      <w:sz w:val="20"/>
      <w:szCs w:val="20"/>
    </w:rPr>
  </w:style>
  <w:style w:type="character" w:styleId="FootnoteReference">
    <w:name w:val="footnote reference"/>
    <w:basedOn w:val="DefaultParagraphFont"/>
    <w:uiPriority w:val="99"/>
    <w:unhideWhenUsed/>
    <w:rsid w:val="00585331"/>
    <w:rPr>
      <w:vertAlign w:val="superscript"/>
    </w:rPr>
  </w:style>
  <w:style w:type="character" w:styleId="Hyperlink">
    <w:name w:val="Hyperlink"/>
    <w:basedOn w:val="DefaultParagraphFont"/>
    <w:uiPriority w:val="99"/>
    <w:unhideWhenUsed/>
    <w:rsid w:val="00585331"/>
    <w:rPr>
      <w:color w:val="0000FF"/>
      <w:u w:val="single"/>
    </w:rPr>
  </w:style>
  <w:style w:type="paragraph" w:styleId="ListParagraph">
    <w:name w:val="List Paragraph"/>
    <w:basedOn w:val="Normal"/>
    <w:uiPriority w:val="34"/>
    <w:qFormat/>
    <w:rsid w:val="0045114F"/>
    <w:pPr>
      <w:ind w:left="720"/>
      <w:contextualSpacing/>
    </w:pPr>
  </w:style>
  <w:style w:type="paragraph" w:styleId="Header">
    <w:name w:val="header"/>
    <w:basedOn w:val="Normal"/>
    <w:link w:val="HeaderChar"/>
    <w:uiPriority w:val="99"/>
    <w:unhideWhenUsed/>
    <w:rsid w:val="000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B8"/>
  </w:style>
  <w:style w:type="paragraph" w:styleId="Footer">
    <w:name w:val="footer"/>
    <w:basedOn w:val="Normal"/>
    <w:link w:val="FooterChar"/>
    <w:uiPriority w:val="99"/>
    <w:unhideWhenUsed/>
    <w:rsid w:val="000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B8"/>
  </w:style>
  <w:style w:type="paragraph" w:customStyle="1" w:styleId="Body">
    <w:name w:val="Body"/>
    <w:rsid w:val="00896E02"/>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styleId="BalloonText">
    <w:name w:val="Balloon Text"/>
    <w:basedOn w:val="Normal"/>
    <w:link w:val="BalloonTextChar"/>
    <w:uiPriority w:val="99"/>
    <w:semiHidden/>
    <w:unhideWhenUsed/>
    <w:rsid w:val="00896E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E02"/>
    <w:rPr>
      <w:rFonts w:ascii="Lucida Grande" w:hAnsi="Lucida Grande" w:cs="Lucida Grande"/>
      <w:sz w:val="18"/>
      <w:szCs w:val="18"/>
    </w:rPr>
  </w:style>
  <w:style w:type="character" w:styleId="FollowedHyperlink">
    <w:name w:val="FollowedHyperlink"/>
    <w:basedOn w:val="DefaultParagraphFont"/>
    <w:uiPriority w:val="99"/>
    <w:semiHidden/>
    <w:unhideWhenUsed/>
    <w:rsid w:val="00D713DB"/>
    <w:rPr>
      <w:color w:val="954F72" w:themeColor="followedHyperlink"/>
      <w:u w:val="single"/>
    </w:rPr>
  </w:style>
  <w:style w:type="character" w:styleId="CommentReference">
    <w:name w:val="annotation reference"/>
    <w:basedOn w:val="DefaultParagraphFont"/>
    <w:uiPriority w:val="99"/>
    <w:semiHidden/>
    <w:unhideWhenUsed/>
    <w:rsid w:val="00934F35"/>
    <w:rPr>
      <w:sz w:val="16"/>
      <w:szCs w:val="16"/>
    </w:rPr>
  </w:style>
  <w:style w:type="paragraph" w:styleId="CommentText">
    <w:name w:val="annotation text"/>
    <w:basedOn w:val="Normal"/>
    <w:link w:val="CommentTextChar"/>
    <w:uiPriority w:val="99"/>
    <w:semiHidden/>
    <w:unhideWhenUsed/>
    <w:rsid w:val="00934F35"/>
    <w:pPr>
      <w:spacing w:line="240" w:lineRule="auto"/>
    </w:pPr>
    <w:rPr>
      <w:sz w:val="20"/>
      <w:szCs w:val="20"/>
    </w:rPr>
  </w:style>
  <w:style w:type="character" w:customStyle="1" w:styleId="CommentTextChar">
    <w:name w:val="Comment Text Char"/>
    <w:basedOn w:val="DefaultParagraphFont"/>
    <w:link w:val="CommentText"/>
    <w:uiPriority w:val="99"/>
    <w:semiHidden/>
    <w:rsid w:val="00934F35"/>
    <w:rPr>
      <w:sz w:val="20"/>
      <w:szCs w:val="20"/>
    </w:rPr>
  </w:style>
  <w:style w:type="paragraph" w:styleId="CommentSubject">
    <w:name w:val="annotation subject"/>
    <w:basedOn w:val="CommentText"/>
    <w:next w:val="CommentText"/>
    <w:link w:val="CommentSubjectChar"/>
    <w:uiPriority w:val="99"/>
    <w:semiHidden/>
    <w:unhideWhenUsed/>
    <w:rsid w:val="00934F35"/>
    <w:rPr>
      <w:b/>
      <w:bCs/>
    </w:rPr>
  </w:style>
  <w:style w:type="character" w:customStyle="1" w:styleId="CommentSubjectChar">
    <w:name w:val="Comment Subject Char"/>
    <w:basedOn w:val="CommentTextChar"/>
    <w:link w:val="CommentSubject"/>
    <w:uiPriority w:val="99"/>
    <w:semiHidden/>
    <w:rsid w:val="00934F35"/>
    <w:rPr>
      <w:b/>
      <w:bCs/>
      <w:sz w:val="20"/>
      <w:szCs w:val="20"/>
    </w:rPr>
  </w:style>
  <w:style w:type="paragraph" w:styleId="Revision">
    <w:name w:val="Revision"/>
    <w:hidden/>
    <w:uiPriority w:val="99"/>
    <w:semiHidden/>
    <w:rsid w:val="006D7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ndoncouncils.gov.uk/services/freedom-pass" TargetMode="External"/><Relationship Id="rId2" Type="http://schemas.openxmlformats.org/officeDocument/2006/relationships/hyperlink" Target="https://tfl.gov.uk/fares/free-and-discounted-travel/60-plus-oyster-photocard" TargetMode="External"/><Relationship Id="rId1" Type="http://schemas.openxmlformats.org/officeDocument/2006/relationships/hyperlink" Target="https://www.nidirect.gov.uk/information-and-services/bus-and-coach-travel/free-bus-travel-and-concessions" TargetMode="External"/><Relationship Id="rId6" Type="http://schemas.openxmlformats.org/officeDocument/2006/relationships/hyperlink" Target="https://travelpass.tfgm.com/views/home.faces" TargetMode="External"/><Relationship Id="rId5" Type="http://schemas.openxmlformats.org/officeDocument/2006/relationships/hyperlink" Target="https://www.transport.gov.scot/concessionary-travel/" TargetMode="External"/><Relationship Id="rId4" Type="http://schemas.openxmlformats.org/officeDocument/2006/relationships/hyperlink" Target="https://www.merseytravel.gov.uk/Tickets/concess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dcterms:created xsi:type="dcterms:W3CDTF">2019-12-10T09:28:00Z</dcterms:created>
  <dcterms:modified xsi:type="dcterms:W3CDTF">2019-12-10T09:28:00Z</dcterms:modified>
</cp:coreProperties>
</file>