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C33ED" w14:textId="77777777" w:rsidR="00F6580F" w:rsidRDefault="00F6580F" w:rsidP="00F6580F">
      <w:pPr>
        <w:ind w:firstLine="720"/>
        <w:rPr>
          <w:rFonts w:cs="Arial"/>
          <w:b/>
          <w:szCs w:val="28"/>
        </w:rPr>
      </w:pPr>
      <w:r w:rsidRPr="00E635A0">
        <w:rPr>
          <w:rFonts w:cs="Arial"/>
          <w:b/>
          <w:noProof/>
          <w:szCs w:val="28"/>
          <w:lang w:val="en-US"/>
        </w:rPr>
        <w:drawing>
          <wp:inline distT="0" distB="0" distL="0" distR="0" wp14:anchorId="17D33856" wp14:editId="1D24FEAE">
            <wp:extent cx="4676775" cy="3419475"/>
            <wp:effectExtent l="0" t="0" r="9525" b="9525"/>
            <wp:docPr id="1" name="Picture 1" descr="IMTAC LOGO_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TAC LOGO_MON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6775" cy="3419475"/>
                    </a:xfrm>
                    <a:prstGeom prst="rect">
                      <a:avLst/>
                    </a:prstGeom>
                    <a:noFill/>
                    <a:ln>
                      <a:noFill/>
                    </a:ln>
                  </pic:spPr>
                </pic:pic>
              </a:graphicData>
            </a:graphic>
          </wp:inline>
        </w:drawing>
      </w:r>
    </w:p>
    <w:p w14:paraId="4650ACBE" w14:textId="77777777" w:rsidR="00F6580F" w:rsidRDefault="00F6580F" w:rsidP="00F6580F">
      <w:pPr>
        <w:rPr>
          <w:b/>
          <w:sz w:val="36"/>
          <w:szCs w:val="36"/>
        </w:rPr>
      </w:pPr>
    </w:p>
    <w:p w14:paraId="1FFFBDDC" w14:textId="77777777" w:rsidR="00F6580F" w:rsidRDefault="00F6580F" w:rsidP="00F6580F">
      <w:pPr>
        <w:rPr>
          <w:rFonts w:cs="Arial"/>
          <w:b/>
          <w:sz w:val="36"/>
          <w:szCs w:val="36"/>
        </w:rPr>
      </w:pPr>
    </w:p>
    <w:p w14:paraId="31235A51" w14:textId="77777777" w:rsidR="00F6580F" w:rsidRDefault="00F6580F" w:rsidP="00F6580F">
      <w:pPr>
        <w:rPr>
          <w:rFonts w:cs="Arial"/>
          <w:b/>
          <w:sz w:val="36"/>
          <w:szCs w:val="36"/>
        </w:rPr>
      </w:pPr>
    </w:p>
    <w:p w14:paraId="344CB483" w14:textId="77777777" w:rsidR="00F6580F" w:rsidRPr="005873D3" w:rsidRDefault="00F6580F" w:rsidP="00F6580F">
      <w:pPr>
        <w:rPr>
          <w:rFonts w:ascii="Arial" w:hAnsi="Arial" w:cs="Arial"/>
          <w:b/>
          <w:sz w:val="36"/>
          <w:szCs w:val="36"/>
        </w:rPr>
      </w:pPr>
      <w:r w:rsidRPr="005873D3">
        <w:rPr>
          <w:rFonts w:ascii="Arial" w:hAnsi="Arial" w:cs="Arial"/>
          <w:b/>
          <w:sz w:val="36"/>
          <w:szCs w:val="36"/>
        </w:rPr>
        <w:t>Imtac Work Programme 202</w:t>
      </w:r>
      <w:r>
        <w:rPr>
          <w:rFonts w:ascii="Arial" w:hAnsi="Arial" w:cs="Arial"/>
          <w:b/>
          <w:sz w:val="36"/>
          <w:szCs w:val="36"/>
        </w:rPr>
        <w:t>2</w:t>
      </w:r>
      <w:r w:rsidRPr="005873D3">
        <w:rPr>
          <w:rFonts w:ascii="Arial" w:hAnsi="Arial" w:cs="Arial"/>
          <w:b/>
          <w:sz w:val="36"/>
          <w:szCs w:val="36"/>
        </w:rPr>
        <w:t xml:space="preserve"> / 202</w:t>
      </w:r>
      <w:r>
        <w:rPr>
          <w:rFonts w:ascii="Arial" w:hAnsi="Arial" w:cs="Arial"/>
          <w:b/>
          <w:sz w:val="36"/>
          <w:szCs w:val="36"/>
        </w:rPr>
        <w:t>3</w:t>
      </w:r>
    </w:p>
    <w:p w14:paraId="7DB5CC52" w14:textId="77777777" w:rsidR="00F6580F" w:rsidRPr="005873D3" w:rsidRDefault="00F6580F" w:rsidP="00F6580F">
      <w:pPr>
        <w:rPr>
          <w:rFonts w:ascii="Arial" w:hAnsi="Arial" w:cs="Arial"/>
          <w:b/>
          <w:sz w:val="36"/>
          <w:szCs w:val="36"/>
        </w:rPr>
      </w:pPr>
      <w:r w:rsidRPr="005873D3">
        <w:rPr>
          <w:rFonts w:ascii="Arial" w:hAnsi="Arial" w:cs="Arial"/>
          <w:b/>
          <w:sz w:val="36"/>
          <w:szCs w:val="36"/>
        </w:rPr>
        <w:tab/>
      </w:r>
      <w:r w:rsidRPr="005873D3">
        <w:rPr>
          <w:rFonts w:ascii="Arial" w:hAnsi="Arial" w:cs="Arial"/>
          <w:b/>
          <w:sz w:val="36"/>
          <w:szCs w:val="36"/>
        </w:rPr>
        <w:tab/>
      </w:r>
      <w:r w:rsidRPr="005873D3">
        <w:rPr>
          <w:rFonts w:ascii="Arial" w:hAnsi="Arial" w:cs="Arial"/>
          <w:b/>
          <w:sz w:val="36"/>
          <w:szCs w:val="36"/>
        </w:rPr>
        <w:tab/>
      </w:r>
      <w:r w:rsidRPr="005873D3">
        <w:rPr>
          <w:rFonts w:ascii="Arial" w:hAnsi="Arial" w:cs="Arial"/>
          <w:b/>
          <w:sz w:val="36"/>
          <w:szCs w:val="36"/>
        </w:rPr>
        <w:tab/>
      </w:r>
      <w:r w:rsidRPr="005873D3">
        <w:rPr>
          <w:rFonts w:ascii="Arial" w:hAnsi="Arial" w:cs="Arial"/>
          <w:b/>
          <w:sz w:val="36"/>
          <w:szCs w:val="36"/>
        </w:rPr>
        <w:tab/>
      </w:r>
      <w:r w:rsidRPr="005873D3">
        <w:rPr>
          <w:rFonts w:ascii="Arial" w:hAnsi="Arial" w:cs="Arial"/>
          <w:b/>
          <w:sz w:val="36"/>
          <w:szCs w:val="36"/>
        </w:rPr>
        <w:tab/>
      </w:r>
      <w:r w:rsidRPr="005873D3">
        <w:rPr>
          <w:rFonts w:ascii="Arial" w:hAnsi="Arial" w:cs="Arial"/>
          <w:b/>
          <w:sz w:val="36"/>
          <w:szCs w:val="36"/>
        </w:rPr>
        <w:tab/>
      </w:r>
    </w:p>
    <w:p w14:paraId="426C519C" w14:textId="1CC9B963" w:rsidR="00F6580F" w:rsidRPr="005873D3" w:rsidRDefault="00F6580F" w:rsidP="00F6580F">
      <w:pPr>
        <w:ind w:left="5040" w:firstLine="720"/>
        <w:rPr>
          <w:rFonts w:ascii="Arial" w:hAnsi="Arial" w:cs="Arial"/>
          <w:b/>
          <w:sz w:val="36"/>
          <w:szCs w:val="36"/>
        </w:rPr>
      </w:pPr>
      <w:r w:rsidRPr="005873D3">
        <w:rPr>
          <w:rFonts w:ascii="Arial" w:hAnsi="Arial" w:cs="Arial"/>
          <w:b/>
          <w:sz w:val="36"/>
          <w:szCs w:val="36"/>
        </w:rPr>
        <w:t>(</w:t>
      </w:r>
      <w:r w:rsidR="005B6338">
        <w:rPr>
          <w:rFonts w:ascii="Arial" w:hAnsi="Arial" w:cs="Arial"/>
          <w:b/>
          <w:sz w:val="36"/>
          <w:szCs w:val="36"/>
        </w:rPr>
        <w:t>May 2022</w:t>
      </w:r>
      <w:r w:rsidRPr="005873D3">
        <w:rPr>
          <w:rFonts w:ascii="Arial" w:hAnsi="Arial" w:cs="Arial"/>
          <w:b/>
          <w:sz w:val="36"/>
          <w:szCs w:val="36"/>
        </w:rPr>
        <w:t>)</w:t>
      </w:r>
    </w:p>
    <w:p w14:paraId="5083B632" w14:textId="77777777" w:rsidR="00F6580F" w:rsidRPr="005873D3" w:rsidRDefault="00F6580F" w:rsidP="00F6580F">
      <w:pPr>
        <w:rPr>
          <w:rFonts w:ascii="Arial" w:hAnsi="Arial" w:cs="Arial"/>
          <w:b/>
          <w:sz w:val="36"/>
          <w:szCs w:val="36"/>
        </w:rPr>
      </w:pPr>
    </w:p>
    <w:p w14:paraId="67F184E9" w14:textId="77777777" w:rsidR="00F6580F" w:rsidRPr="005873D3" w:rsidRDefault="00F6580F" w:rsidP="00F6580F">
      <w:pPr>
        <w:rPr>
          <w:rFonts w:ascii="Arial" w:hAnsi="Arial" w:cs="Arial"/>
          <w:bCs/>
          <w:sz w:val="36"/>
          <w:szCs w:val="36"/>
        </w:rPr>
      </w:pPr>
    </w:p>
    <w:p w14:paraId="3784DC4D" w14:textId="77777777" w:rsidR="00F6580F" w:rsidRPr="005873D3" w:rsidRDefault="00F6580F" w:rsidP="00F6580F">
      <w:pPr>
        <w:rPr>
          <w:rFonts w:ascii="Arial" w:hAnsi="Arial" w:cs="Arial"/>
          <w:bCs/>
          <w:sz w:val="36"/>
          <w:szCs w:val="36"/>
        </w:rPr>
      </w:pPr>
    </w:p>
    <w:p w14:paraId="7F0440E6" w14:textId="77777777" w:rsidR="00F6580F" w:rsidRPr="005873D3" w:rsidRDefault="00F6580F" w:rsidP="00F6580F">
      <w:pPr>
        <w:rPr>
          <w:rFonts w:ascii="Arial" w:hAnsi="Arial" w:cs="Arial"/>
          <w:bCs/>
          <w:sz w:val="36"/>
          <w:szCs w:val="36"/>
        </w:rPr>
      </w:pPr>
      <w:r w:rsidRPr="005873D3">
        <w:rPr>
          <w:rFonts w:ascii="Arial" w:hAnsi="Arial" w:cs="Arial"/>
          <w:bCs/>
          <w:sz w:val="36"/>
          <w:szCs w:val="36"/>
        </w:rPr>
        <w:t>Imtac is committed to making information about our work accessible.  Details of how to obtain information in your preferred format are included on the next page.</w:t>
      </w:r>
    </w:p>
    <w:p w14:paraId="613AA9F8" w14:textId="77777777" w:rsidR="00F6580F" w:rsidRPr="005873D3" w:rsidRDefault="00F6580F" w:rsidP="00F6580F">
      <w:pPr>
        <w:rPr>
          <w:rFonts w:ascii="Arial" w:hAnsi="Arial" w:cs="Arial"/>
          <w:b/>
          <w:sz w:val="28"/>
          <w:szCs w:val="28"/>
        </w:rPr>
      </w:pPr>
      <w:r w:rsidRPr="005873D3">
        <w:rPr>
          <w:rFonts w:ascii="Arial" w:hAnsi="Arial" w:cs="Arial"/>
          <w:b/>
          <w:sz w:val="36"/>
          <w:szCs w:val="36"/>
        </w:rPr>
        <w:br w:type="page"/>
      </w:r>
      <w:r w:rsidRPr="005873D3">
        <w:rPr>
          <w:rFonts w:ascii="Arial" w:hAnsi="Arial" w:cs="Arial"/>
          <w:b/>
          <w:sz w:val="28"/>
          <w:szCs w:val="28"/>
        </w:rPr>
        <w:lastRenderedPageBreak/>
        <w:t>Making our information accessible</w:t>
      </w:r>
    </w:p>
    <w:p w14:paraId="22977705" w14:textId="77777777" w:rsidR="00F6580F" w:rsidRPr="005873D3" w:rsidRDefault="00F6580F" w:rsidP="00F6580F">
      <w:pPr>
        <w:rPr>
          <w:rFonts w:ascii="Arial" w:hAnsi="Arial" w:cs="Arial"/>
          <w:b/>
          <w:sz w:val="28"/>
          <w:szCs w:val="28"/>
        </w:rPr>
      </w:pPr>
    </w:p>
    <w:p w14:paraId="27BDD22F" w14:textId="77777777" w:rsidR="00F6580F" w:rsidRPr="005873D3" w:rsidRDefault="00F6580F" w:rsidP="00F6580F">
      <w:pPr>
        <w:rPr>
          <w:rFonts w:ascii="Arial" w:hAnsi="Arial" w:cs="Arial"/>
          <w:sz w:val="28"/>
          <w:szCs w:val="28"/>
        </w:rPr>
      </w:pPr>
      <w:r w:rsidRPr="005873D3">
        <w:rPr>
          <w:rFonts w:ascii="Arial" w:hAnsi="Arial" w:cs="Arial"/>
          <w:sz w:val="28"/>
          <w:szCs w:val="28"/>
        </w:rPr>
        <w:t>As an organisation of and for Deaf people, disabled people and older people Imtac recognises that the way information is provided can be a barrier to accessing services and participation in public life.  We are committed to providing information about our work in formats that best suit the needs of individuals.</w:t>
      </w:r>
    </w:p>
    <w:p w14:paraId="383526F9" w14:textId="77777777" w:rsidR="00F6580F" w:rsidRPr="005873D3" w:rsidRDefault="00F6580F" w:rsidP="00F6580F">
      <w:pPr>
        <w:rPr>
          <w:rFonts w:ascii="Arial" w:hAnsi="Arial" w:cs="Arial"/>
          <w:sz w:val="28"/>
          <w:szCs w:val="28"/>
        </w:rPr>
      </w:pPr>
    </w:p>
    <w:p w14:paraId="6A24E663" w14:textId="77777777" w:rsidR="00F6580F" w:rsidRPr="005873D3" w:rsidRDefault="00F6580F" w:rsidP="00F6580F">
      <w:pPr>
        <w:rPr>
          <w:rFonts w:ascii="Arial" w:hAnsi="Arial" w:cs="Arial"/>
          <w:sz w:val="28"/>
          <w:szCs w:val="28"/>
        </w:rPr>
      </w:pPr>
      <w:r w:rsidRPr="005873D3">
        <w:rPr>
          <w:rFonts w:ascii="Arial" w:hAnsi="Arial" w:cs="Arial"/>
          <w:sz w:val="28"/>
          <w:szCs w:val="28"/>
        </w:rPr>
        <w:t xml:space="preserve">All our documents are available in hard copy in 14pt type size as standard.  We also provide word and pdf versions of our documents on our website – </w:t>
      </w:r>
      <w:hyperlink r:id="rId9" w:history="1">
        <w:r w:rsidRPr="005873D3">
          <w:rPr>
            <w:rStyle w:val="Hyperlink"/>
            <w:rFonts w:ascii="Arial" w:hAnsi="Arial" w:cs="Arial"/>
            <w:sz w:val="28"/>
            <w:szCs w:val="28"/>
          </w:rPr>
          <w:t>www.imtac.org.uk</w:t>
        </w:r>
      </w:hyperlink>
      <w:r w:rsidRPr="005873D3">
        <w:rPr>
          <w:rFonts w:ascii="Arial" w:hAnsi="Arial" w:cs="Arial"/>
          <w:sz w:val="28"/>
          <w:szCs w:val="28"/>
        </w:rPr>
        <w:t xml:space="preserve">.  In </w:t>
      </w:r>
      <w:r w:rsidR="005601C6" w:rsidRPr="005873D3">
        <w:rPr>
          <w:rFonts w:ascii="Arial" w:hAnsi="Arial" w:cs="Arial"/>
          <w:sz w:val="28"/>
          <w:szCs w:val="28"/>
        </w:rPr>
        <w:t>addition,</w:t>
      </w:r>
      <w:r w:rsidRPr="005873D3">
        <w:rPr>
          <w:rFonts w:ascii="Arial" w:hAnsi="Arial" w:cs="Arial"/>
          <w:sz w:val="28"/>
          <w:szCs w:val="28"/>
        </w:rPr>
        <w:t xml:space="preserve"> we will provide information in a range of other formats.  These formats include:</w:t>
      </w:r>
    </w:p>
    <w:p w14:paraId="24A74C31" w14:textId="77777777" w:rsidR="00F6580F" w:rsidRPr="005873D3" w:rsidRDefault="00F6580F" w:rsidP="00F6580F">
      <w:pPr>
        <w:rPr>
          <w:rFonts w:ascii="Arial" w:hAnsi="Arial" w:cs="Arial"/>
          <w:sz w:val="28"/>
          <w:szCs w:val="28"/>
        </w:rPr>
      </w:pPr>
    </w:p>
    <w:p w14:paraId="4122C0AD" w14:textId="77777777" w:rsidR="00F6580F" w:rsidRPr="005873D3" w:rsidRDefault="00F6580F" w:rsidP="00F6580F">
      <w:pPr>
        <w:numPr>
          <w:ilvl w:val="0"/>
          <w:numId w:val="11"/>
        </w:numPr>
        <w:spacing w:line="276" w:lineRule="auto"/>
        <w:rPr>
          <w:rFonts w:ascii="Arial" w:hAnsi="Arial" w:cs="Arial"/>
          <w:sz w:val="28"/>
          <w:szCs w:val="28"/>
        </w:rPr>
      </w:pPr>
      <w:r w:rsidRPr="005873D3">
        <w:rPr>
          <w:rFonts w:ascii="Arial" w:hAnsi="Arial" w:cs="Arial"/>
          <w:sz w:val="28"/>
          <w:szCs w:val="28"/>
        </w:rPr>
        <w:t>Large print</w:t>
      </w:r>
    </w:p>
    <w:p w14:paraId="6D46949F" w14:textId="77777777" w:rsidR="00F6580F" w:rsidRPr="005873D3" w:rsidRDefault="00F6580F" w:rsidP="00F6580F">
      <w:pPr>
        <w:numPr>
          <w:ilvl w:val="0"/>
          <w:numId w:val="11"/>
        </w:numPr>
        <w:spacing w:line="276" w:lineRule="auto"/>
        <w:rPr>
          <w:rFonts w:ascii="Arial" w:hAnsi="Arial" w:cs="Arial"/>
          <w:sz w:val="28"/>
          <w:szCs w:val="28"/>
        </w:rPr>
      </w:pPr>
      <w:r w:rsidRPr="005873D3">
        <w:rPr>
          <w:rFonts w:ascii="Arial" w:hAnsi="Arial" w:cs="Arial"/>
          <w:sz w:val="28"/>
          <w:szCs w:val="28"/>
        </w:rPr>
        <w:t>Audio versions</w:t>
      </w:r>
    </w:p>
    <w:p w14:paraId="47C0878E" w14:textId="77777777" w:rsidR="00F6580F" w:rsidRPr="005873D3" w:rsidRDefault="00F6580F" w:rsidP="00F6580F">
      <w:pPr>
        <w:numPr>
          <w:ilvl w:val="0"/>
          <w:numId w:val="11"/>
        </w:numPr>
        <w:spacing w:line="276" w:lineRule="auto"/>
        <w:rPr>
          <w:rFonts w:ascii="Arial" w:hAnsi="Arial" w:cs="Arial"/>
          <w:sz w:val="28"/>
          <w:szCs w:val="28"/>
        </w:rPr>
      </w:pPr>
      <w:r w:rsidRPr="005873D3">
        <w:rPr>
          <w:rFonts w:ascii="Arial" w:hAnsi="Arial" w:cs="Arial"/>
          <w:sz w:val="28"/>
          <w:szCs w:val="28"/>
        </w:rPr>
        <w:t>Braille</w:t>
      </w:r>
    </w:p>
    <w:p w14:paraId="401D2CBA" w14:textId="77777777" w:rsidR="00F6580F" w:rsidRPr="005873D3" w:rsidRDefault="00F6580F" w:rsidP="00F6580F">
      <w:pPr>
        <w:numPr>
          <w:ilvl w:val="0"/>
          <w:numId w:val="11"/>
        </w:numPr>
        <w:spacing w:line="276" w:lineRule="auto"/>
        <w:rPr>
          <w:rFonts w:ascii="Arial" w:hAnsi="Arial" w:cs="Arial"/>
          <w:sz w:val="28"/>
          <w:szCs w:val="28"/>
        </w:rPr>
      </w:pPr>
      <w:r w:rsidRPr="005873D3">
        <w:rPr>
          <w:rFonts w:ascii="Arial" w:hAnsi="Arial" w:cs="Arial"/>
          <w:sz w:val="28"/>
          <w:szCs w:val="28"/>
        </w:rPr>
        <w:t>Electronic copies in PDF or word</w:t>
      </w:r>
    </w:p>
    <w:p w14:paraId="3A49A2C1" w14:textId="77777777" w:rsidR="00F6580F" w:rsidRPr="005873D3" w:rsidRDefault="00F6580F" w:rsidP="00F6580F">
      <w:pPr>
        <w:numPr>
          <w:ilvl w:val="0"/>
          <w:numId w:val="11"/>
        </w:numPr>
        <w:spacing w:line="276" w:lineRule="auto"/>
        <w:rPr>
          <w:rFonts w:ascii="Arial" w:hAnsi="Arial" w:cs="Arial"/>
          <w:sz w:val="28"/>
          <w:szCs w:val="28"/>
        </w:rPr>
      </w:pPr>
      <w:r w:rsidRPr="005873D3">
        <w:rPr>
          <w:rFonts w:ascii="Arial" w:hAnsi="Arial" w:cs="Arial"/>
          <w:sz w:val="28"/>
          <w:szCs w:val="28"/>
        </w:rPr>
        <w:t>Easy read</w:t>
      </w:r>
    </w:p>
    <w:p w14:paraId="35F58F05" w14:textId="77777777" w:rsidR="00F6580F" w:rsidRPr="005873D3" w:rsidRDefault="00F6580F" w:rsidP="00F6580F">
      <w:pPr>
        <w:numPr>
          <w:ilvl w:val="0"/>
          <w:numId w:val="11"/>
        </w:numPr>
        <w:spacing w:line="276" w:lineRule="auto"/>
        <w:rPr>
          <w:rFonts w:ascii="Arial" w:hAnsi="Arial" w:cs="Arial"/>
          <w:sz w:val="28"/>
          <w:szCs w:val="28"/>
        </w:rPr>
      </w:pPr>
      <w:r w:rsidRPr="005873D3">
        <w:rPr>
          <w:rFonts w:ascii="Arial" w:hAnsi="Arial" w:cs="Arial"/>
          <w:sz w:val="28"/>
          <w:szCs w:val="28"/>
        </w:rPr>
        <w:t>Information about our work in other languages</w:t>
      </w:r>
    </w:p>
    <w:p w14:paraId="287C828B" w14:textId="77777777" w:rsidR="00F6580F" w:rsidRPr="005873D3" w:rsidRDefault="00F6580F" w:rsidP="00F6580F">
      <w:pPr>
        <w:ind w:left="720"/>
        <w:rPr>
          <w:rFonts w:ascii="Arial" w:hAnsi="Arial" w:cs="Arial"/>
          <w:sz w:val="28"/>
          <w:szCs w:val="28"/>
        </w:rPr>
      </w:pPr>
    </w:p>
    <w:p w14:paraId="4BA8CC29" w14:textId="77777777" w:rsidR="00F6580F" w:rsidRPr="005873D3" w:rsidRDefault="00F6580F" w:rsidP="00F6580F">
      <w:pPr>
        <w:rPr>
          <w:rFonts w:ascii="Arial" w:hAnsi="Arial" w:cs="Arial"/>
          <w:sz w:val="28"/>
          <w:szCs w:val="28"/>
        </w:rPr>
      </w:pPr>
      <w:r w:rsidRPr="005873D3">
        <w:rPr>
          <w:rFonts w:ascii="Arial" w:hAnsi="Arial" w:cs="Arial"/>
          <w:sz w:val="28"/>
          <w:szCs w:val="28"/>
        </w:rPr>
        <w:t xml:space="preserve">If you would like this publication in any of the formats listed above or if you have any other information </w:t>
      </w:r>
      <w:r w:rsidR="00B17BA0" w:rsidRPr="005873D3">
        <w:rPr>
          <w:rFonts w:ascii="Arial" w:hAnsi="Arial" w:cs="Arial"/>
          <w:sz w:val="28"/>
          <w:szCs w:val="28"/>
        </w:rPr>
        <w:t>requirements,</w:t>
      </w:r>
      <w:r w:rsidRPr="005873D3">
        <w:rPr>
          <w:rFonts w:ascii="Arial" w:hAnsi="Arial" w:cs="Arial"/>
          <w:sz w:val="28"/>
          <w:szCs w:val="28"/>
        </w:rPr>
        <w:t xml:space="preserve"> please contact:</w:t>
      </w:r>
    </w:p>
    <w:p w14:paraId="25AD2D8B" w14:textId="77777777" w:rsidR="00F6580F" w:rsidRPr="005873D3" w:rsidRDefault="00F6580F" w:rsidP="00F6580F">
      <w:pPr>
        <w:rPr>
          <w:rFonts w:ascii="Arial" w:hAnsi="Arial" w:cs="Arial"/>
          <w:sz w:val="28"/>
          <w:szCs w:val="28"/>
        </w:rPr>
      </w:pPr>
    </w:p>
    <w:p w14:paraId="7FB8EF81" w14:textId="77777777" w:rsidR="00F6580F" w:rsidRPr="005873D3" w:rsidRDefault="00F6580F" w:rsidP="00F6580F">
      <w:pPr>
        <w:rPr>
          <w:rFonts w:ascii="Arial" w:hAnsi="Arial" w:cs="Arial"/>
          <w:sz w:val="28"/>
          <w:szCs w:val="28"/>
        </w:rPr>
      </w:pPr>
      <w:r w:rsidRPr="005873D3">
        <w:rPr>
          <w:rFonts w:ascii="Arial" w:hAnsi="Arial" w:cs="Arial"/>
          <w:sz w:val="28"/>
          <w:szCs w:val="28"/>
        </w:rPr>
        <w:t>Michael Lorimer</w:t>
      </w:r>
    </w:p>
    <w:p w14:paraId="74C92909" w14:textId="77777777" w:rsidR="00F6580F" w:rsidRPr="005873D3" w:rsidRDefault="00F6580F" w:rsidP="00F6580F">
      <w:pPr>
        <w:rPr>
          <w:rFonts w:ascii="Arial" w:hAnsi="Arial" w:cs="Arial"/>
          <w:sz w:val="28"/>
          <w:szCs w:val="28"/>
        </w:rPr>
      </w:pPr>
      <w:r w:rsidRPr="005873D3">
        <w:rPr>
          <w:rFonts w:ascii="Arial" w:hAnsi="Arial" w:cs="Arial"/>
          <w:sz w:val="28"/>
          <w:szCs w:val="28"/>
        </w:rPr>
        <w:t>Imtac</w:t>
      </w:r>
    </w:p>
    <w:p w14:paraId="6438442A" w14:textId="77777777" w:rsidR="00F6580F" w:rsidRPr="005873D3" w:rsidRDefault="00F6580F" w:rsidP="00F6580F">
      <w:pPr>
        <w:rPr>
          <w:rFonts w:ascii="Arial" w:hAnsi="Arial" w:cs="Arial"/>
          <w:sz w:val="28"/>
          <w:szCs w:val="28"/>
        </w:rPr>
      </w:pPr>
      <w:r w:rsidRPr="005873D3">
        <w:rPr>
          <w:rFonts w:ascii="Arial" w:hAnsi="Arial" w:cs="Arial"/>
          <w:sz w:val="28"/>
          <w:szCs w:val="28"/>
        </w:rPr>
        <w:t>Titanic Suites</w:t>
      </w:r>
    </w:p>
    <w:p w14:paraId="5D9BEFE0" w14:textId="77777777" w:rsidR="00F6580F" w:rsidRPr="005873D3" w:rsidRDefault="00F6580F" w:rsidP="00F6580F">
      <w:pPr>
        <w:rPr>
          <w:rFonts w:ascii="Arial" w:hAnsi="Arial" w:cs="Arial"/>
          <w:sz w:val="28"/>
          <w:szCs w:val="28"/>
        </w:rPr>
      </w:pPr>
      <w:r w:rsidRPr="005873D3">
        <w:rPr>
          <w:rFonts w:ascii="Arial" w:hAnsi="Arial" w:cs="Arial"/>
          <w:sz w:val="28"/>
          <w:szCs w:val="28"/>
        </w:rPr>
        <w:t>55-59 Adelaide Street</w:t>
      </w:r>
    </w:p>
    <w:p w14:paraId="424E3E70" w14:textId="77777777" w:rsidR="00F6580F" w:rsidRPr="005873D3" w:rsidRDefault="00F6580F" w:rsidP="00F6580F">
      <w:pPr>
        <w:rPr>
          <w:rFonts w:ascii="Arial" w:hAnsi="Arial" w:cs="Arial"/>
          <w:sz w:val="28"/>
          <w:szCs w:val="28"/>
        </w:rPr>
      </w:pPr>
      <w:proofErr w:type="gramStart"/>
      <w:r w:rsidRPr="005873D3">
        <w:rPr>
          <w:rFonts w:ascii="Arial" w:hAnsi="Arial" w:cs="Arial"/>
          <w:sz w:val="28"/>
          <w:szCs w:val="28"/>
        </w:rPr>
        <w:t>Belfast  BT</w:t>
      </w:r>
      <w:proofErr w:type="gramEnd"/>
      <w:r w:rsidRPr="005873D3">
        <w:rPr>
          <w:rFonts w:ascii="Arial" w:hAnsi="Arial" w:cs="Arial"/>
          <w:sz w:val="28"/>
          <w:szCs w:val="28"/>
        </w:rPr>
        <w:t>2 8FE</w:t>
      </w:r>
    </w:p>
    <w:p w14:paraId="4EBE3544" w14:textId="77777777" w:rsidR="00F6580F" w:rsidRPr="005873D3" w:rsidRDefault="00F6580F" w:rsidP="00F6580F">
      <w:pPr>
        <w:rPr>
          <w:rFonts w:ascii="Arial" w:hAnsi="Arial" w:cs="Arial"/>
          <w:sz w:val="28"/>
          <w:szCs w:val="28"/>
        </w:rPr>
      </w:pPr>
    </w:p>
    <w:p w14:paraId="720E3EBA" w14:textId="77777777" w:rsidR="00F6580F" w:rsidRPr="005873D3" w:rsidRDefault="00F6580F" w:rsidP="00F6580F">
      <w:pPr>
        <w:rPr>
          <w:rFonts w:ascii="Arial" w:hAnsi="Arial" w:cs="Arial"/>
          <w:sz w:val="28"/>
          <w:szCs w:val="28"/>
        </w:rPr>
      </w:pPr>
      <w:r w:rsidRPr="005873D3">
        <w:rPr>
          <w:rFonts w:ascii="Arial" w:hAnsi="Arial" w:cs="Arial"/>
          <w:sz w:val="28"/>
          <w:szCs w:val="28"/>
        </w:rPr>
        <w:t>Telephone/Textphone: 028 9072 6020</w:t>
      </w:r>
    </w:p>
    <w:p w14:paraId="27895B49" w14:textId="77777777" w:rsidR="00F6580F" w:rsidRPr="005873D3" w:rsidRDefault="00F6580F" w:rsidP="00F6580F">
      <w:pPr>
        <w:rPr>
          <w:rFonts w:ascii="Arial" w:hAnsi="Arial" w:cs="Arial"/>
          <w:color w:val="0000FF"/>
          <w:sz w:val="28"/>
          <w:szCs w:val="28"/>
          <w:u w:val="single"/>
        </w:rPr>
      </w:pPr>
      <w:r w:rsidRPr="005873D3">
        <w:rPr>
          <w:rFonts w:ascii="Arial" w:hAnsi="Arial" w:cs="Arial"/>
          <w:sz w:val="28"/>
          <w:szCs w:val="28"/>
        </w:rPr>
        <w:t>Email:</w:t>
      </w:r>
      <w:r w:rsidRPr="005873D3">
        <w:rPr>
          <w:rFonts w:ascii="Arial" w:hAnsi="Arial" w:cs="Arial"/>
          <w:sz w:val="28"/>
          <w:szCs w:val="28"/>
        </w:rPr>
        <w:tab/>
      </w:r>
      <w:hyperlink r:id="rId10" w:history="1">
        <w:r w:rsidRPr="005873D3">
          <w:rPr>
            <w:rStyle w:val="Hyperlink"/>
            <w:rFonts w:ascii="Arial" w:hAnsi="Arial" w:cs="Arial"/>
            <w:sz w:val="28"/>
            <w:szCs w:val="28"/>
          </w:rPr>
          <w:t>info@imtac.org.uk</w:t>
        </w:r>
      </w:hyperlink>
    </w:p>
    <w:p w14:paraId="5B7FC0C8" w14:textId="77777777" w:rsidR="00F6580F" w:rsidRPr="005873D3" w:rsidRDefault="00F6580F" w:rsidP="00F6580F">
      <w:pPr>
        <w:rPr>
          <w:rFonts w:ascii="Arial" w:hAnsi="Arial" w:cs="Arial"/>
          <w:sz w:val="28"/>
          <w:szCs w:val="28"/>
        </w:rPr>
      </w:pPr>
      <w:r w:rsidRPr="005873D3">
        <w:rPr>
          <w:rFonts w:ascii="Arial" w:hAnsi="Arial" w:cs="Arial"/>
          <w:sz w:val="28"/>
          <w:szCs w:val="28"/>
        </w:rPr>
        <w:t>Website:</w:t>
      </w:r>
      <w:r w:rsidRPr="005873D3">
        <w:rPr>
          <w:rFonts w:ascii="Arial" w:hAnsi="Arial" w:cs="Arial"/>
          <w:sz w:val="28"/>
          <w:szCs w:val="28"/>
        </w:rPr>
        <w:tab/>
      </w:r>
      <w:hyperlink r:id="rId11" w:history="1">
        <w:r w:rsidRPr="005873D3">
          <w:rPr>
            <w:rStyle w:val="Hyperlink"/>
            <w:rFonts w:ascii="Arial" w:hAnsi="Arial" w:cs="Arial"/>
            <w:sz w:val="28"/>
            <w:szCs w:val="28"/>
          </w:rPr>
          <w:t>www.imtac.org.uk</w:t>
        </w:r>
      </w:hyperlink>
      <w:r w:rsidRPr="005873D3">
        <w:rPr>
          <w:rFonts w:ascii="Arial" w:hAnsi="Arial" w:cs="Arial"/>
          <w:sz w:val="28"/>
          <w:szCs w:val="28"/>
        </w:rPr>
        <w:t xml:space="preserve"> </w:t>
      </w:r>
    </w:p>
    <w:p w14:paraId="4F139A83" w14:textId="77777777" w:rsidR="00F6580F" w:rsidRPr="005873D3" w:rsidRDefault="00F6580F" w:rsidP="00F6580F">
      <w:pPr>
        <w:rPr>
          <w:rFonts w:ascii="Arial" w:hAnsi="Arial" w:cs="Arial"/>
          <w:sz w:val="28"/>
          <w:szCs w:val="28"/>
        </w:rPr>
      </w:pPr>
      <w:r w:rsidRPr="005873D3">
        <w:rPr>
          <w:rFonts w:ascii="Arial" w:hAnsi="Arial" w:cs="Arial"/>
          <w:sz w:val="28"/>
          <w:szCs w:val="28"/>
        </w:rPr>
        <w:t xml:space="preserve">Twitter: </w:t>
      </w:r>
      <w:r w:rsidRPr="005873D3">
        <w:rPr>
          <w:rFonts w:ascii="Arial" w:hAnsi="Arial" w:cs="Arial"/>
          <w:sz w:val="28"/>
          <w:szCs w:val="28"/>
        </w:rPr>
        <w:tab/>
        <w:t>@ImtacNI</w:t>
      </w:r>
    </w:p>
    <w:p w14:paraId="3E1B75F9" w14:textId="77777777" w:rsidR="00F6580F" w:rsidRPr="005873D3" w:rsidRDefault="00F6580F" w:rsidP="00F6580F">
      <w:pPr>
        <w:rPr>
          <w:rFonts w:ascii="Arial" w:hAnsi="Arial" w:cs="Arial"/>
          <w:b/>
          <w:sz w:val="28"/>
          <w:szCs w:val="28"/>
        </w:rPr>
      </w:pPr>
      <w:r w:rsidRPr="005873D3">
        <w:rPr>
          <w:rFonts w:ascii="Arial" w:hAnsi="Arial" w:cs="Arial"/>
          <w:b/>
          <w:sz w:val="28"/>
          <w:szCs w:val="28"/>
        </w:rPr>
        <w:br w:type="page"/>
      </w:r>
    </w:p>
    <w:p w14:paraId="3E8997E4" w14:textId="77777777" w:rsidR="00F6580F" w:rsidRPr="00373FB4" w:rsidRDefault="00F6580F" w:rsidP="00F6580F">
      <w:pPr>
        <w:rPr>
          <w:rFonts w:ascii="Arial" w:hAnsi="Arial" w:cs="Arial"/>
          <w:b/>
          <w:sz w:val="28"/>
          <w:szCs w:val="28"/>
        </w:rPr>
      </w:pPr>
      <w:r w:rsidRPr="00373FB4">
        <w:rPr>
          <w:rFonts w:ascii="Arial" w:hAnsi="Arial" w:cs="Arial"/>
          <w:b/>
          <w:sz w:val="28"/>
          <w:szCs w:val="28"/>
        </w:rPr>
        <w:lastRenderedPageBreak/>
        <w:t>About Imtac</w:t>
      </w:r>
    </w:p>
    <w:p w14:paraId="3F94D5C7" w14:textId="77777777" w:rsidR="00F6580F" w:rsidRDefault="00F6580F" w:rsidP="00F6580F">
      <w:pPr>
        <w:rPr>
          <w:rFonts w:ascii="Arial" w:hAnsi="Arial" w:cs="Arial"/>
          <w:b/>
          <w:sz w:val="28"/>
          <w:szCs w:val="28"/>
        </w:rPr>
      </w:pPr>
    </w:p>
    <w:p w14:paraId="4BDA05DD" w14:textId="77777777" w:rsidR="00F6580F" w:rsidRPr="005873D3" w:rsidRDefault="00F6580F" w:rsidP="00F6580F">
      <w:pPr>
        <w:rPr>
          <w:rFonts w:ascii="Arial" w:hAnsi="Arial" w:cs="Arial"/>
          <w:bCs/>
          <w:sz w:val="28"/>
          <w:szCs w:val="28"/>
        </w:rPr>
      </w:pPr>
      <w:r w:rsidRPr="005873D3">
        <w:rPr>
          <w:rFonts w:ascii="Arial" w:hAnsi="Arial" w:cs="Arial"/>
          <w:bCs/>
          <w:sz w:val="28"/>
          <w:szCs w:val="28"/>
        </w:rPr>
        <w:t>The Inclusive Mobility and Transport Advisory Committee (Imtac) is a committee of disabled people and older people as well as others including carers and key transport professionals.  Its role is to advise Government and others in Northern Ireland on issues that affect the mobility of Deaf people, disabled people and older people.</w:t>
      </w:r>
    </w:p>
    <w:p w14:paraId="061FCF92" w14:textId="77777777" w:rsidR="00F6580F" w:rsidRPr="005873D3" w:rsidRDefault="00F6580F" w:rsidP="00F6580F">
      <w:pPr>
        <w:rPr>
          <w:rFonts w:ascii="Arial" w:hAnsi="Arial" w:cs="Arial"/>
          <w:bCs/>
          <w:sz w:val="28"/>
          <w:szCs w:val="28"/>
        </w:rPr>
      </w:pPr>
    </w:p>
    <w:p w14:paraId="0D6AD72E" w14:textId="77777777" w:rsidR="00F6580F" w:rsidRPr="005873D3" w:rsidRDefault="00F6580F" w:rsidP="00F6580F">
      <w:pPr>
        <w:rPr>
          <w:rFonts w:ascii="Arial" w:hAnsi="Arial" w:cs="Arial"/>
          <w:bCs/>
          <w:sz w:val="28"/>
          <w:szCs w:val="28"/>
        </w:rPr>
      </w:pPr>
      <w:r w:rsidRPr="005873D3">
        <w:rPr>
          <w:rFonts w:ascii="Arial" w:hAnsi="Arial" w:cs="Arial"/>
          <w:bCs/>
          <w:sz w:val="28"/>
          <w:szCs w:val="28"/>
        </w:rPr>
        <w:t>The aim of Imtac is to ensure that Deaf people, disabled people and older people have the same opportunities as everyone else to travel when and where they want.</w:t>
      </w:r>
    </w:p>
    <w:p w14:paraId="56CDA998" w14:textId="77777777" w:rsidR="00F6580F" w:rsidRPr="005873D3" w:rsidRDefault="00F6580F" w:rsidP="00F6580F">
      <w:pPr>
        <w:rPr>
          <w:rFonts w:ascii="Arial" w:hAnsi="Arial" w:cs="Arial"/>
          <w:bCs/>
          <w:sz w:val="28"/>
          <w:szCs w:val="28"/>
        </w:rPr>
      </w:pPr>
    </w:p>
    <w:p w14:paraId="2AF01AAA" w14:textId="77777777" w:rsidR="00F6580F" w:rsidRPr="005873D3" w:rsidRDefault="00F6580F" w:rsidP="00F6580F">
      <w:pPr>
        <w:rPr>
          <w:rFonts w:ascii="Arial" w:hAnsi="Arial" w:cs="Arial"/>
          <w:bCs/>
          <w:sz w:val="28"/>
          <w:szCs w:val="28"/>
        </w:rPr>
      </w:pPr>
      <w:r w:rsidRPr="005873D3">
        <w:rPr>
          <w:rFonts w:ascii="Arial" w:hAnsi="Arial" w:cs="Arial"/>
          <w:bCs/>
          <w:sz w:val="28"/>
          <w:szCs w:val="28"/>
        </w:rPr>
        <w:t>Imtac receives support from the Department for Infrastructure (herein after referred to as the Department).</w:t>
      </w:r>
    </w:p>
    <w:p w14:paraId="583BBB8E" w14:textId="77777777" w:rsidR="00F6580F" w:rsidRPr="00373FB4" w:rsidRDefault="00F6580F" w:rsidP="00F6580F">
      <w:pPr>
        <w:rPr>
          <w:rFonts w:ascii="Arial" w:hAnsi="Arial" w:cs="Arial"/>
          <w:b/>
          <w:sz w:val="28"/>
          <w:szCs w:val="28"/>
        </w:rPr>
      </w:pPr>
    </w:p>
    <w:p w14:paraId="06972196" w14:textId="77777777" w:rsidR="00C11CE4" w:rsidRPr="00373FB4" w:rsidRDefault="00C11CE4" w:rsidP="00C11CE4">
      <w:pPr>
        <w:rPr>
          <w:rFonts w:ascii="Arial" w:hAnsi="Arial" w:cs="Arial"/>
          <w:b/>
          <w:sz w:val="28"/>
          <w:szCs w:val="28"/>
        </w:rPr>
      </w:pPr>
      <w:r w:rsidRPr="00373FB4">
        <w:rPr>
          <w:rFonts w:ascii="Arial" w:hAnsi="Arial" w:cs="Arial"/>
          <w:b/>
          <w:sz w:val="28"/>
          <w:szCs w:val="28"/>
        </w:rPr>
        <w:t>About this Work Programme</w:t>
      </w:r>
    </w:p>
    <w:p w14:paraId="6EF039A7" w14:textId="77777777" w:rsidR="00C11CE4" w:rsidRPr="00373FB4" w:rsidRDefault="00C11CE4" w:rsidP="00C11CE4">
      <w:pPr>
        <w:rPr>
          <w:rFonts w:ascii="Arial" w:hAnsi="Arial" w:cs="Arial"/>
          <w:b/>
          <w:sz w:val="28"/>
          <w:szCs w:val="28"/>
        </w:rPr>
      </w:pPr>
    </w:p>
    <w:p w14:paraId="10E0A46C" w14:textId="77777777" w:rsidR="00C11CE4" w:rsidRPr="00373FB4" w:rsidRDefault="00C11CE4" w:rsidP="00C11CE4">
      <w:pPr>
        <w:rPr>
          <w:rFonts w:ascii="Arial" w:hAnsi="Arial" w:cs="Arial"/>
          <w:sz w:val="28"/>
          <w:szCs w:val="28"/>
        </w:rPr>
      </w:pPr>
      <w:r w:rsidRPr="00373FB4">
        <w:rPr>
          <w:rFonts w:ascii="Arial" w:hAnsi="Arial" w:cs="Arial"/>
          <w:sz w:val="28"/>
          <w:szCs w:val="28"/>
        </w:rPr>
        <w:t>The role of Imtac was defined in the Accessible Transport Strategy (ATS) 2015 published in 2005. The ATS required Imtac to publish a work programme each year “detailing such transport matters that affect older people and people with disabilities [disabled people] as the Committee thinks appropriate.”</w:t>
      </w:r>
    </w:p>
    <w:p w14:paraId="15107451" w14:textId="77777777" w:rsidR="00C11CE4" w:rsidRPr="00373FB4" w:rsidRDefault="00C11CE4" w:rsidP="00C11CE4">
      <w:pPr>
        <w:rPr>
          <w:rFonts w:ascii="Arial" w:hAnsi="Arial" w:cs="Arial"/>
          <w:sz w:val="28"/>
          <w:szCs w:val="28"/>
        </w:rPr>
      </w:pPr>
    </w:p>
    <w:p w14:paraId="334AF9EE" w14:textId="77777777" w:rsidR="00C11CE4" w:rsidRPr="00373FB4" w:rsidRDefault="00C11CE4" w:rsidP="00C11CE4">
      <w:pPr>
        <w:rPr>
          <w:rFonts w:ascii="Arial" w:hAnsi="Arial" w:cs="Arial"/>
          <w:b/>
          <w:sz w:val="28"/>
          <w:szCs w:val="28"/>
        </w:rPr>
      </w:pPr>
      <w:r w:rsidRPr="00373FB4">
        <w:rPr>
          <w:rFonts w:ascii="Arial" w:hAnsi="Arial" w:cs="Arial"/>
          <w:b/>
          <w:sz w:val="28"/>
          <w:szCs w:val="28"/>
        </w:rPr>
        <w:t>Work Programme priorities 202</w:t>
      </w:r>
      <w:r>
        <w:rPr>
          <w:rFonts w:ascii="Arial" w:hAnsi="Arial" w:cs="Arial"/>
          <w:b/>
          <w:sz w:val="28"/>
          <w:szCs w:val="28"/>
        </w:rPr>
        <w:t>2</w:t>
      </w:r>
      <w:r w:rsidRPr="00373FB4">
        <w:rPr>
          <w:rFonts w:ascii="Arial" w:hAnsi="Arial" w:cs="Arial"/>
          <w:b/>
          <w:sz w:val="28"/>
          <w:szCs w:val="28"/>
        </w:rPr>
        <w:t xml:space="preserve"> / 2</w:t>
      </w:r>
      <w:r>
        <w:rPr>
          <w:rFonts w:ascii="Arial" w:hAnsi="Arial" w:cs="Arial"/>
          <w:b/>
          <w:sz w:val="28"/>
          <w:szCs w:val="28"/>
        </w:rPr>
        <w:t>3</w:t>
      </w:r>
    </w:p>
    <w:p w14:paraId="5E62E345" w14:textId="77777777" w:rsidR="00C11CE4" w:rsidRPr="00373FB4" w:rsidRDefault="00C11CE4" w:rsidP="00C11CE4">
      <w:pPr>
        <w:rPr>
          <w:rFonts w:ascii="Arial" w:hAnsi="Arial" w:cs="Arial"/>
          <w:sz w:val="28"/>
          <w:szCs w:val="28"/>
        </w:rPr>
      </w:pPr>
    </w:p>
    <w:p w14:paraId="12B5B6AB" w14:textId="023D1BA4" w:rsidR="00C11CE4" w:rsidRDefault="00C11CE4" w:rsidP="00C11CE4">
      <w:pPr>
        <w:rPr>
          <w:rFonts w:ascii="Arial" w:hAnsi="Arial" w:cs="Arial"/>
          <w:sz w:val="28"/>
          <w:szCs w:val="28"/>
        </w:rPr>
      </w:pPr>
      <w:r>
        <w:rPr>
          <w:rFonts w:ascii="Arial" w:hAnsi="Arial" w:cs="Arial"/>
          <w:sz w:val="28"/>
          <w:szCs w:val="28"/>
        </w:rPr>
        <w:t>For the past two years the priority for our work has been supporting Deaf people, disabled people, older people and our partners in Government and the transport sector in responding to the issues created by COVID-19. Everyone hopes that the worst impacts of the pandemic are now behind us</w:t>
      </w:r>
      <w:r w:rsidR="007E1387">
        <w:rPr>
          <w:rFonts w:ascii="Arial" w:hAnsi="Arial" w:cs="Arial"/>
          <w:sz w:val="28"/>
          <w:szCs w:val="28"/>
        </w:rPr>
        <w:t xml:space="preserve"> and w</w:t>
      </w:r>
      <w:r>
        <w:rPr>
          <w:rFonts w:ascii="Arial" w:hAnsi="Arial" w:cs="Arial"/>
          <w:sz w:val="28"/>
          <w:szCs w:val="28"/>
        </w:rPr>
        <w:t xml:space="preserve">ith this in </w:t>
      </w:r>
      <w:r w:rsidRPr="005B6338">
        <w:rPr>
          <w:rFonts w:ascii="Arial" w:hAnsi="Arial" w:cs="Arial"/>
          <w:sz w:val="28"/>
          <w:szCs w:val="28"/>
        </w:rPr>
        <w:t xml:space="preserve">mind </w:t>
      </w:r>
      <w:r w:rsidR="00EF7BA1" w:rsidRPr="005B6338">
        <w:rPr>
          <w:rFonts w:ascii="Arial" w:hAnsi="Arial" w:cs="Arial"/>
          <w:sz w:val="28"/>
          <w:szCs w:val="28"/>
        </w:rPr>
        <w:t xml:space="preserve">the focus of our </w:t>
      </w:r>
      <w:r w:rsidR="00832693" w:rsidRPr="005B6338">
        <w:rPr>
          <w:rFonts w:ascii="Arial" w:hAnsi="Arial" w:cs="Arial"/>
          <w:sz w:val="28"/>
          <w:szCs w:val="28"/>
        </w:rPr>
        <w:t xml:space="preserve">work programme </w:t>
      </w:r>
      <w:r w:rsidR="00EF7BA1" w:rsidRPr="005B6338">
        <w:rPr>
          <w:rFonts w:ascii="Arial" w:hAnsi="Arial" w:cs="Arial"/>
          <w:sz w:val="28"/>
          <w:szCs w:val="28"/>
        </w:rPr>
        <w:t xml:space="preserve">for the coming year </w:t>
      </w:r>
      <w:r w:rsidR="007E1387" w:rsidRPr="005B6338">
        <w:rPr>
          <w:rFonts w:ascii="Arial" w:hAnsi="Arial" w:cs="Arial"/>
          <w:sz w:val="28"/>
          <w:szCs w:val="28"/>
        </w:rPr>
        <w:t>centre on</w:t>
      </w:r>
      <w:r w:rsidR="00EF7BA1" w:rsidRPr="005B6338">
        <w:rPr>
          <w:rFonts w:ascii="Arial" w:hAnsi="Arial" w:cs="Arial"/>
          <w:sz w:val="28"/>
          <w:szCs w:val="28"/>
        </w:rPr>
        <w:t xml:space="preserve"> three key </w:t>
      </w:r>
      <w:r w:rsidR="00832693" w:rsidRPr="005B6338">
        <w:rPr>
          <w:rFonts w:ascii="Arial" w:hAnsi="Arial" w:cs="Arial"/>
          <w:sz w:val="28"/>
          <w:szCs w:val="28"/>
        </w:rPr>
        <w:t>priorities</w:t>
      </w:r>
      <w:r w:rsidR="00EF7BA1" w:rsidRPr="005B6338">
        <w:rPr>
          <w:rFonts w:ascii="Arial" w:hAnsi="Arial" w:cs="Arial"/>
          <w:sz w:val="28"/>
          <w:szCs w:val="28"/>
        </w:rPr>
        <w:t>:</w:t>
      </w:r>
    </w:p>
    <w:p w14:paraId="602D8779" w14:textId="77777777" w:rsidR="00EF7BA1" w:rsidRDefault="00EF7BA1" w:rsidP="00C11CE4">
      <w:pPr>
        <w:rPr>
          <w:rFonts w:ascii="Arial" w:hAnsi="Arial" w:cs="Arial"/>
          <w:sz w:val="28"/>
          <w:szCs w:val="28"/>
        </w:rPr>
      </w:pPr>
    </w:p>
    <w:p w14:paraId="4DB3267D" w14:textId="77777777" w:rsidR="00EF7BA1" w:rsidRPr="00EF7BA1" w:rsidRDefault="00EF7BA1" w:rsidP="00EF7BA1">
      <w:pPr>
        <w:pStyle w:val="ListParagraph"/>
        <w:numPr>
          <w:ilvl w:val="0"/>
          <w:numId w:val="2"/>
        </w:numPr>
        <w:rPr>
          <w:rFonts w:ascii="Arial" w:hAnsi="Arial" w:cs="Arial"/>
          <w:sz w:val="28"/>
          <w:szCs w:val="28"/>
        </w:rPr>
      </w:pPr>
      <w:r w:rsidRPr="00EF7BA1">
        <w:rPr>
          <w:rFonts w:ascii="Arial" w:hAnsi="Arial" w:cs="Arial"/>
          <w:sz w:val="28"/>
          <w:szCs w:val="28"/>
        </w:rPr>
        <w:t>Ensuring we have a recovery plan from the pandemic that benefits everyone in society</w:t>
      </w:r>
    </w:p>
    <w:p w14:paraId="6CD87B13" w14:textId="77777777" w:rsidR="00EF7BA1" w:rsidRDefault="00EF7BA1" w:rsidP="00C11CE4">
      <w:pPr>
        <w:rPr>
          <w:rFonts w:ascii="Arial" w:hAnsi="Arial" w:cs="Arial"/>
          <w:sz w:val="28"/>
          <w:szCs w:val="28"/>
        </w:rPr>
      </w:pPr>
    </w:p>
    <w:p w14:paraId="47F676CC" w14:textId="77777777" w:rsidR="00EF7BA1" w:rsidRPr="00EF7BA1" w:rsidRDefault="00EF7BA1" w:rsidP="00EF7BA1">
      <w:pPr>
        <w:pStyle w:val="ListParagraph"/>
        <w:numPr>
          <w:ilvl w:val="0"/>
          <w:numId w:val="2"/>
        </w:numPr>
        <w:rPr>
          <w:rFonts w:ascii="Arial" w:hAnsi="Arial" w:cs="Arial"/>
          <w:sz w:val="28"/>
          <w:szCs w:val="28"/>
        </w:rPr>
      </w:pPr>
      <w:r w:rsidRPr="00EF7BA1">
        <w:rPr>
          <w:rFonts w:ascii="Arial" w:hAnsi="Arial" w:cs="Arial"/>
          <w:sz w:val="28"/>
          <w:szCs w:val="28"/>
        </w:rPr>
        <w:t>Ensuring the response to climate change means a just transition to Net Zero</w:t>
      </w:r>
    </w:p>
    <w:p w14:paraId="5538435B" w14:textId="77777777" w:rsidR="00EF7BA1" w:rsidRDefault="00EF7BA1" w:rsidP="00C11CE4">
      <w:pPr>
        <w:rPr>
          <w:rFonts w:ascii="Arial" w:hAnsi="Arial" w:cs="Arial"/>
          <w:sz w:val="28"/>
          <w:szCs w:val="28"/>
        </w:rPr>
      </w:pPr>
    </w:p>
    <w:p w14:paraId="6A7CCC54" w14:textId="77777777" w:rsidR="00EF7BA1" w:rsidRDefault="00EF7BA1" w:rsidP="00EF7BA1">
      <w:pPr>
        <w:pStyle w:val="ListParagraph"/>
        <w:numPr>
          <w:ilvl w:val="0"/>
          <w:numId w:val="2"/>
        </w:numPr>
        <w:rPr>
          <w:rFonts w:ascii="Arial" w:hAnsi="Arial" w:cs="Arial"/>
          <w:sz w:val="28"/>
          <w:szCs w:val="28"/>
        </w:rPr>
      </w:pPr>
      <w:r w:rsidRPr="00EF7BA1">
        <w:rPr>
          <w:rFonts w:ascii="Arial" w:hAnsi="Arial" w:cs="Arial"/>
          <w:sz w:val="28"/>
          <w:szCs w:val="28"/>
        </w:rPr>
        <w:t>Ensuring we prioritise Deaf people, disabled people</w:t>
      </w:r>
      <w:r w:rsidR="00B23574">
        <w:rPr>
          <w:rFonts w:ascii="Arial" w:hAnsi="Arial" w:cs="Arial"/>
          <w:sz w:val="28"/>
          <w:szCs w:val="28"/>
        </w:rPr>
        <w:t xml:space="preserve">, </w:t>
      </w:r>
      <w:r w:rsidRPr="00EF7BA1">
        <w:rPr>
          <w:rFonts w:ascii="Arial" w:hAnsi="Arial" w:cs="Arial"/>
          <w:sz w:val="28"/>
          <w:szCs w:val="28"/>
        </w:rPr>
        <w:t>older people</w:t>
      </w:r>
      <w:r w:rsidR="00B23574">
        <w:rPr>
          <w:rFonts w:ascii="Arial" w:hAnsi="Arial" w:cs="Arial"/>
          <w:sz w:val="28"/>
          <w:szCs w:val="28"/>
        </w:rPr>
        <w:t xml:space="preserve"> and carers</w:t>
      </w:r>
      <w:r w:rsidRPr="00EF7BA1">
        <w:rPr>
          <w:rFonts w:ascii="Arial" w:hAnsi="Arial" w:cs="Arial"/>
          <w:sz w:val="28"/>
          <w:szCs w:val="28"/>
        </w:rPr>
        <w:t xml:space="preserve"> when responding to the cost-of-living crisis</w:t>
      </w:r>
    </w:p>
    <w:p w14:paraId="50B79D4A" w14:textId="77777777" w:rsidR="00EF7BA1" w:rsidRDefault="00EF7BA1" w:rsidP="00EF7BA1">
      <w:pPr>
        <w:rPr>
          <w:rFonts w:ascii="Arial" w:hAnsi="Arial" w:cs="Arial"/>
          <w:sz w:val="28"/>
          <w:szCs w:val="28"/>
        </w:rPr>
      </w:pPr>
    </w:p>
    <w:p w14:paraId="2F19F381" w14:textId="77777777" w:rsidR="009D48EC" w:rsidRDefault="00EF7BA1" w:rsidP="00EF7BA1">
      <w:pPr>
        <w:rPr>
          <w:rFonts w:ascii="Arial" w:hAnsi="Arial" w:cs="Arial"/>
          <w:sz w:val="28"/>
          <w:szCs w:val="28"/>
        </w:rPr>
      </w:pPr>
      <w:r>
        <w:rPr>
          <w:rFonts w:ascii="Arial" w:hAnsi="Arial" w:cs="Arial"/>
          <w:sz w:val="28"/>
          <w:szCs w:val="28"/>
        </w:rPr>
        <w:t>Over the past year we have developed</w:t>
      </w:r>
      <w:r w:rsidR="009708DD">
        <w:rPr>
          <w:rFonts w:ascii="Arial" w:hAnsi="Arial" w:cs="Arial"/>
          <w:sz w:val="28"/>
          <w:szCs w:val="28"/>
        </w:rPr>
        <w:t xml:space="preserve"> a paper setting out our vision of a new approach to travel, our streets and places. The paper sets out </w:t>
      </w:r>
      <w:r>
        <w:rPr>
          <w:rFonts w:ascii="Arial" w:hAnsi="Arial" w:cs="Arial"/>
          <w:sz w:val="28"/>
          <w:szCs w:val="28"/>
        </w:rPr>
        <w:t xml:space="preserve">four </w:t>
      </w:r>
      <w:r>
        <w:rPr>
          <w:rFonts w:ascii="Arial" w:hAnsi="Arial" w:cs="Arial"/>
          <w:sz w:val="28"/>
          <w:szCs w:val="28"/>
        </w:rPr>
        <w:lastRenderedPageBreak/>
        <w:t xml:space="preserve">key </w:t>
      </w:r>
      <w:r w:rsidR="009D48EC">
        <w:rPr>
          <w:rFonts w:ascii="Arial" w:hAnsi="Arial" w:cs="Arial"/>
          <w:sz w:val="28"/>
          <w:szCs w:val="28"/>
        </w:rPr>
        <w:t>principles</w:t>
      </w:r>
      <w:r>
        <w:rPr>
          <w:rFonts w:ascii="Arial" w:hAnsi="Arial" w:cs="Arial"/>
          <w:sz w:val="28"/>
          <w:szCs w:val="28"/>
        </w:rPr>
        <w:t xml:space="preserve"> </w:t>
      </w:r>
      <w:r w:rsidR="009D48EC">
        <w:rPr>
          <w:rFonts w:ascii="Arial" w:hAnsi="Arial" w:cs="Arial"/>
          <w:sz w:val="28"/>
          <w:szCs w:val="28"/>
        </w:rPr>
        <w:t>which will inform the advice we give to Government and others to ensure any potential measures to address our priorities are inclusive and accessible, benefiting everyone in society. These principles are:</w:t>
      </w:r>
    </w:p>
    <w:p w14:paraId="119F6A9E" w14:textId="77777777" w:rsidR="009D48EC" w:rsidRPr="009D48EC" w:rsidRDefault="009D48EC" w:rsidP="009D48EC">
      <w:pPr>
        <w:rPr>
          <w:rFonts w:ascii="Arial" w:eastAsia="Calibri" w:hAnsi="Arial" w:cs="Arial"/>
          <w:sz w:val="28"/>
          <w:szCs w:val="28"/>
        </w:rPr>
      </w:pPr>
    </w:p>
    <w:p w14:paraId="2BC9DF34" w14:textId="77777777" w:rsidR="009D48EC" w:rsidRPr="009D48EC" w:rsidRDefault="009D48EC" w:rsidP="009D48EC">
      <w:pPr>
        <w:numPr>
          <w:ilvl w:val="0"/>
          <w:numId w:val="3"/>
        </w:numPr>
        <w:contextualSpacing/>
        <w:rPr>
          <w:rFonts w:ascii="Arial" w:eastAsia="Calibri" w:hAnsi="Arial" w:cs="Arial"/>
          <w:sz w:val="28"/>
          <w:szCs w:val="28"/>
        </w:rPr>
      </w:pPr>
      <w:r w:rsidRPr="009D48EC">
        <w:rPr>
          <w:rFonts w:ascii="Arial" w:eastAsia="Calibri" w:hAnsi="Arial" w:cs="Arial"/>
          <w:sz w:val="28"/>
          <w:szCs w:val="28"/>
        </w:rPr>
        <w:t>Putting Deaf people, disabled people,</w:t>
      </w:r>
      <w:r w:rsidR="00B23574">
        <w:rPr>
          <w:rFonts w:ascii="Arial" w:eastAsia="Calibri" w:hAnsi="Arial" w:cs="Arial"/>
          <w:sz w:val="28"/>
          <w:szCs w:val="28"/>
        </w:rPr>
        <w:t xml:space="preserve"> </w:t>
      </w:r>
      <w:r w:rsidRPr="009D48EC">
        <w:rPr>
          <w:rFonts w:ascii="Arial" w:eastAsia="Calibri" w:hAnsi="Arial" w:cs="Arial"/>
          <w:sz w:val="28"/>
          <w:szCs w:val="28"/>
        </w:rPr>
        <w:t>older people</w:t>
      </w:r>
      <w:r w:rsidR="00B23574">
        <w:rPr>
          <w:rFonts w:ascii="Arial" w:eastAsia="Calibri" w:hAnsi="Arial" w:cs="Arial"/>
          <w:sz w:val="28"/>
          <w:szCs w:val="28"/>
        </w:rPr>
        <w:t xml:space="preserve"> and carers</w:t>
      </w:r>
      <w:r w:rsidRPr="009D48EC">
        <w:rPr>
          <w:rFonts w:ascii="Arial" w:eastAsia="Calibri" w:hAnsi="Arial" w:cs="Arial"/>
          <w:sz w:val="28"/>
          <w:szCs w:val="28"/>
        </w:rPr>
        <w:t xml:space="preserve"> at the centre of every stage of decision making</w:t>
      </w:r>
    </w:p>
    <w:p w14:paraId="7A84A361" w14:textId="77777777" w:rsidR="009D48EC" w:rsidRPr="009D48EC" w:rsidRDefault="009D48EC" w:rsidP="009D48EC">
      <w:pPr>
        <w:ind w:left="720"/>
        <w:contextualSpacing/>
        <w:rPr>
          <w:rFonts w:ascii="Arial" w:eastAsia="Calibri" w:hAnsi="Arial" w:cs="Arial"/>
          <w:sz w:val="28"/>
          <w:szCs w:val="28"/>
        </w:rPr>
      </w:pPr>
    </w:p>
    <w:p w14:paraId="4D7CCA1B" w14:textId="77777777" w:rsidR="009D48EC" w:rsidRPr="009D48EC" w:rsidRDefault="009D48EC" w:rsidP="009D48EC">
      <w:pPr>
        <w:numPr>
          <w:ilvl w:val="0"/>
          <w:numId w:val="3"/>
        </w:numPr>
        <w:contextualSpacing/>
        <w:rPr>
          <w:rFonts w:ascii="Arial" w:eastAsia="Calibri" w:hAnsi="Arial" w:cs="Arial"/>
          <w:sz w:val="28"/>
          <w:szCs w:val="28"/>
        </w:rPr>
      </w:pPr>
      <w:r w:rsidRPr="009D48EC">
        <w:rPr>
          <w:rFonts w:ascii="Arial" w:eastAsia="Calibri" w:hAnsi="Arial" w:cs="Arial"/>
          <w:sz w:val="28"/>
          <w:szCs w:val="28"/>
        </w:rPr>
        <w:t xml:space="preserve">Ensuring a shift in our cultures </w:t>
      </w:r>
    </w:p>
    <w:p w14:paraId="4762500A" w14:textId="77777777" w:rsidR="009D48EC" w:rsidRPr="009D48EC" w:rsidRDefault="009D48EC" w:rsidP="009D48EC">
      <w:pPr>
        <w:ind w:left="720"/>
        <w:contextualSpacing/>
        <w:rPr>
          <w:rFonts w:ascii="Arial" w:eastAsia="Calibri" w:hAnsi="Arial" w:cs="Arial"/>
          <w:sz w:val="28"/>
          <w:szCs w:val="28"/>
        </w:rPr>
      </w:pPr>
    </w:p>
    <w:p w14:paraId="21A56E7F" w14:textId="77777777" w:rsidR="009D48EC" w:rsidRPr="009D48EC" w:rsidRDefault="009D48EC" w:rsidP="009D48EC">
      <w:pPr>
        <w:numPr>
          <w:ilvl w:val="0"/>
          <w:numId w:val="3"/>
        </w:numPr>
        <w:contextualSpacing/>
        <w:rPr>
          <w:rFonts w:ascii="Arial" w:eastAsia="Calibri" w:hAnsi="Arial" w:cs="Arial"/>
          <w:sz w:val="28"/>
          <w:szCs w:val="28"/>
        </w:rPr>
      </w:pPr>
      <w:r w:rsidRPr="009D48EC">
        <w:rPr>
          <w:rFonts w:ascii="Arial" w:eastAsia="Calibri" w:hAnsi="Arial" w:cs="Arial"/>
          <w:sz w:val="28"/>
          <w:szCs w:val="28"/>
        </w:rPr>
        <w:t xml:space="preserve">Ensuring public and private investment contributes to an accessible and inclusive society </w:t>
      </w:r>
    </w:p>
    <w:p w14:paraId="628CAFF6" w14:textId="77777777" w:rsidR="009D48EC" w:rsidRPr="009D48EC" w:rsidRDefault="009D48EC" w:rsidP="009D48EC">
      <w:pPr>
        <w:rPr>
          <w:rFonts w:ascii="Arial" w:eastAsia="Calibri" w:hAnsi="Arial" w:cs="Arial"/>
          <w:sz w:val="28"/>
          <w:szCs w:val="28"/>
        </w:rPr>
      </w:pPr>
    </w:p>
    <w:p w14:paraId="4A47688D" w14:textId="77777777" w:rsidR="009D48EC" w:rsidRPr="009D48EC" w:rsidRDefault="009D48EC" w:rsidP="009D48EC">
      <w:pPr>
        <w:numPr>
          <w:ilvl w:val="0"/>
          <w:numId w:val="3"/>
        </w:numPr>
        <w:contextualSpacing/>
        <w:rPr>
          <w:rFonts w:ascii="Arial" w:eastAsia="Calibri" w:hAnsi="Arial" w:cs="Arial"/>
          <w:sz w:val="28"/>
          <w:szCs w:val="28"/>
        </w:rPr>
      </w:pPr>
      <w:r w:rsidRPr="009D48EC">
        <w:rPr>
          <w:rFonts w:ascii="Arial" w:eastAsia="Calibri" w:hAnsi="Arial" w:cs="Arial"/>
          <w:sz w:val="28"/>
          <w:szCs w:val="28"/>
        </w:rPr>
        <w:t>Ensuring end to end journeys are straightforward and accessible</w:t>
      </w:r>
    </w:p>
    <w:p w14:paraId="3082D08D" w14:textId="77777777" w:rsidR="00EF7BA1" w:rsidRPr="00EF7BA1" w:rsidRDefault="009D48EC" w:rsidP="00EF7BA1">
      <w:pPr>
        <w:rPr>
          <w:rFonts w:ascii="Arial" w:hAnsi="Arial" w:cs="Arial"/>
          <w:sz w:val="28"/>
          <w:szCs w:val="28"/>
        </w:rPr>
      </w:pPr>
      <w:r>
        <w:rPr>
          <w:rFonts w:ascii="Arial" w:hAnsi="Arial" w:cs="Arial"/>
          <w:sz w:val="28"/>
          <w:szCs w:val="28"/>
        </w:rPr>
        <w:t xml:space="preserve"> </w:t>
      </w:r>
    </w:p>
    <w:p w14:paraId="25877735" w14:textId="01D9D0E1" w:rsidR="00C11CE4" w:rsidRDefault="009D48EC" w:rsidP="00C11CE4">
      <w:pPr>
        <w:rPr>
          <w:rFonts w:ascii="Arial" w:hAnsi="Arial" w:cs="Arial"/>
          <w:sz w:val="28"/>
          <w:szCs w:val="28"/>
        </w:rPr>
      </w:pPr>
      <w:r>
        <w:rPr>
          <w:rFonts w:ascii="Arial" w:hAnsi="Arial" w:cs="Arial"/>
          <w:sz w:val="28"/>
          <w:szCs w:val="28"/>
        </w:rPr>
        <w:t xml:space="preserve">Our advice will also reflect </w:t>
      </w:r>
      <w:r w:rsidRPr="005B6338">
        <w:rPr>
          <w:rFonts w:ascii="Arial" w:hAnsi="Arial" w:cs="Arial"/>
          <w:sz w:val="28"/>
          <w:szCs w:val="28"/>
        </w:rPr>
        <w:t xml:space="preserve">two </w:t>
      </w:r>
      <w:r w:rsidR="000B7AA0" w:rsidRPr="005B6338">
        <w:rPr>
          <w:rFonts w:ascii="Arial" w:hAnsi="Arial" w:cs="Arial"/>
          <w:sz w:val="28"/>
          <w:szCs w:val="28"/>
        </w:rPr>
        <w:t>f</w:t>
      </w:r>
      <w:r w:rsidR="000B7AA0">
        <w:rPr>
          <w:rFonts w:ascii="Arial" w:hAnsi="Arial" w:cs="Arial"/>
          <w:sz w:val="28"/>
          <w:szCs w:val="28"/>
        </w:rPr>
        <w:t>undamental principles</w:t>
      </w:r>
      <w:r>
        <w:rPr>
          <w:rFonts w:ascii="Arial" w:hAnsi="Arial" w:cs="Arial"/>
          <w:sz w:val="28"/>
          <w:szCs w:val="28"/>
        </w:rPr>
        <w:t xml:space="preserve"> </w:t>
      </w:r>
      <w:r w:rsidR="00B4478A">
        <w:rPr>
          <w:rFonts w:ascii="Arial" w:hAnsi="Arial" w:cs="Arial"/>
          <w:sz w:val="28"/>
          <w:szCs w:val="28"/>
        </w:rPr>
        <w:t xml:space="preserve">which </w:t>
      </w:r>
      <w:r w:rsidR="000B7AA0">
        <w:rPr>
          <w:rFonts w:ascii="Arial" w:hAnsi="Arial" w:cs="Arial"/>
          <w:sz w:val="28"/>
          <w:szCs w:val="28"/>
        </w:rPr>
        <w:t>in</w:t>
      </w:r>
      <w:r w:rsidR="00B4478A">
        <w:rPr>
          <w:rFonts w:ascii="Arial" w:hAnsi="Arial" w:cs="Arial"/>
          <w:sz w:val="28"/>
          <w:szCs w:val="28"/>
        </w:rPr>
        <w:t>form the ethos of the Committee. The first is the</w:t>
      </w:r>
      <w:r w:rsidR="00C11CE4">
        <w:rPr>
          <w:rFonts w:ascii="Arial" w:hAnsi="Arial" w:cs="Arial"/>
          <w:sz w:val="28"/>
          <w:szCs w:val="28"/>
        </w:rPr>
        <w:t xml:space="preserve"> importance of understanding the social model, illustrating it is the decisions taken by society that disable people not their impairment. </w:t>
      </w:r>
      <w:r w:rsidR="00B4478A">
        <w:rPr>
          <w:rFonts w:ascii="Arial" w:hAnsi="Arial" w:cs="Arial"/>
          <w:sz w:val="28"/>
          <w:szCs w:val="28"/>
        </w:rPr>
        <w:t>The second is the</w:t>
      </w:r>
      <w:r w:rsidR="00C11CE4">
        <w:rPr>
          <w:rFonts w:ascii="Arial" w:hAnsi="Arial" w:cs="Arial"/>
          <w:sz w:val="28"/>
          <w:szCs w:val="28"/>
        </w:rPr>
        <w:t xml:space="preserve"> rights of Deaf people, disabled </w:t>
      </w:r>
      <w:r w:rsidR="009708DD">
        <w:rPr>
          <w:rFonts w:ascii="Arial" w:hAnsi="Arial" w:cs="Arial"/>
          <w:sz w:val="28"/>
          <w:szCs w:val="28"/>
        </w:rPr>
        <w:t>people,</w:t>
      </w:r>
      <w:r w:rsidR="00C11CE4">
        <w:rPr>
          <w:rFonts w:ascii="Arial" w:hAnsi="Arial" w:cs="Arial"/>
          <w:sz w:val="28"/>
          <w:szCs w:val="28"/>
        </w:rPr>
        <w:t xml:space="preserve"> and others to access</w:t>
      </w:r>
      <w:r w:rsidR="00B4478A">
        <w:rPr>
          <w:rFonts w:ascii="Arial" w:hAnsi="Arial" w:cs="Arial"/>
          <w:sz w:val="28"/>
          <w:szCs w:val="28"/>
        </w:rPr>
        <w:t xml:space="preserve"> travel, our streets and places </w:t>
      </w:r>
      <w:r w:rsidR="00C11CE4">
        <w:rPr>
          <w:rFonts w:ascii="Arial" w:hAnsi="Arial" w:cs="Arial"/>
          <w:sz w:val="28"/>
          <w:szCs w:val="28"/>
        </w:rPr>
        <w:t>on an equal basis to others. In doing so we will highlight where existing legal requirements are not being met as well as highlighting wider Government obligations under the Articles of the United Nations Convention on the Rights of People with Disabilities (UNCRPD). Appendix A contains reference to the most relevant articles.</w:t>
      </w:r>
    </w:p>
    <w:p w14:paraId="58F4F8C1" w14:textId="77777777" w:rsidR="00C11CE4" w:rsidRDefault="00C11CE4" w:rsidP="00C11CE4">
      <w:pPr>
        <w:rPr>
          <w:rFonts w:ascii="Arial" w:hAnsi="Arial" w:cs="Arial"/>
          <w:sz w:val="28"/>
          <w:szCs w:val="28"/>
        </w:rPr>
      </w:pPr>
    </w:p>
    <w:p w14:paraId="6AA86D2D" w14:textId="77777777" w:rsidR="00C11CE4" w:rsidRDefault="00C11CE4" w:rsidP="00C11CE4">
      <w:pPr>
        <w:rPr>
          <w:rFonts w:ascii="Arial" w:hAnsi="Arial" w:cs="Arial"/>
          <w:sz w:val="28"/>
          <w:szCs w:val="28"/>
        </w:rPr>
      </w:pPr>
    </w:p>
    <w:p w14:paraId="5A7155FA" w14:textId="77777777" w:rsidR="00C11CE4" w:rsidRPr="00373FB4" w:rsidRDefault="00C11CE4" w:rsidP="00C11CE4">
      <w:pPr>
        <w:rPr>
          <w:rFonts w:ascii="Arial" w:hAnsi="Arial" w:cs="Arial"/>
          <w:b/>
          <w:sz w:val="28"/>
          <w:szCs w:val="28"/>
        </w:rPr>
      </w:pPr>
      <w:r w:rsidRPr="00373FB4">
        <w:rPr>
          <w:rFonts w:ascii="Arial" w:hAnsi="Arial" w:cs="Arial"/>
          <w:b/>
          <w:sz w:val="28"/>
          <w:szCs w:val="28"/>
        </w:rPr>
        <w:t>Core Work Programme Tasks</w:t>
      </w:r>
    </w:p>
    <w:p w14:paraId="48FC309C" w14:textId="77777777" w:rsidR="00C11CE4" w:rsidRPr="00373FB4" w:rsidRDefault="00C11CE4" w:rsidP="00C11CE4">
      <w:pPr>
        <w:rPr>
          <w:rFonts w:ascii="Arial" w:hAnsi="Arial" w:cs="Arial"/>
          <w:sz w:val="28"/>
          <w:szCs w:val="28"/>
        </w:rPr>
      </w:pPr>
    </w:p>
    <w:p w14:paraId="0DE1B3E1" w14:textId="77777777" w:rsidR="00C11CE4" w:rsidRPr="00373FB4" w:rsidRDefault="00C11CE4" w:rsidP="00C11CE4">
      <w:pPr>
        <w:rPr>
          <w:rFonts w:ascii="Arial" w:hAnsi="Arial" w:cs="Arial"/>
          <w:sz w:val="28"/>
          <w:szCs w:val="28"/>
        </w:rPr>
      </w:pPr>
      <w:r w:rsidRPr="00373FB4">
        <w:rPr>
          <w:rFonts w:ascii="Arial" w:hAnsi="Arial" w:cs="Arial"/>
          <w:sz w:val="28"/>
          <w:szCs w:val="28"/>
        </w:rPr>
        <w:t>Imtac routinely undertakes a number of core tasks including:</w:t>
      </w:r>
    </w:p>
    <w:p w14:paraId="26BE8519" w14:textId="77777777" w:rsidR="00C11CE4" w:rsidRPr="00373FB4" w:rsidRDefault="00C11CE4" w:rsidP="00C11CE4">
      <w:pPr>
        <w:rPr>
          <w:rFonts w:ascii="Arial" w:hAnsi="Arial" w:cs="Arial"/>
          <w:sz w:val="28"/>
          <w:szCs w:val="28"/>
        </w:rPr>
      </w:pPr>
    </w:p>
    <w:p w14:paraId="7604D90F"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Responding to consultations</w:t>
      </w:r>
    </w:p>
    <w:p w14:paraId="33081181"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Responding to requests for advice and information from our stakeholders</w:t>
      </w:r>
    </w:p>
    <w:p w14:paraId="579461D8"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Raising issues relevant to older people and disabled people with our stakeholders</w:t>
      </w:r>
    </w:p>
    <w:p w14:paraId="727A8F74"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Distributing information about services and policies to our stakeholders</w:t>
      </w:r>
    </w:p>
    <w:p w14:paraId="62DE5C3C"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Holding an open and accessible recruitment process for members of Imtac each year</w:t>
      </w:r>
    </w:p>
    <w:p w14:paraId="078556D2"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Consulting on our work programme each year</w:t>
      </w:r>
    </w:p>
    <w:p w14:paraId="216074C8"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Providing training and support to members</w:t>
      </w:r>
    </w:p>
    <w:p w14:paraId="0C6CE2DE"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lastRenderedPageBreak/>
        <w:t>Holding at least 4 meetings each year</w:t>
      </w:r>
    </w:p>
    <w:p w14:paraId="484819B1" w14:textId="77777777" w:rsidR="00C11CE4" w:rsidRPr="00373FB4" w:rsidRDefault="00C11CE4" w:rsidP="00C11CE4">
      <w:pPr>
        <w:numPr>
          <w:ilvl w:val="0"/>
          <w:numId w:val="1"/>
        </w:numPr>
        <w:rPr>
          <w:rFonts w:ascii="Arial" w:hAnsi="Arial" w:cs="Arial"/>
          <w:sz w:val="28"/>
          <w:szCs w:val="28"/>
        </w:rPr>
      </w:pPr>
      <w:r w:rsidRPr="00373FB4">
        <w:rPr>
          <w:rFonts w:ascii="Arial" w:hAnsi="Arial" w:cs="Arial"/>
          <w:sz w:val="28"/>
          <w:szCs w:val="28"/>
        </w:rPr>
        <w:t>Submitting a report annually in June to the Minister for Infrastructure outlining its achievements and advice to the Minister on transport matters that affect older people and disabled people as the committee think appropriate</w:t>
      </w:r>
    </w:p>
    <w:p w14:paraId="110E7A3D" w14:textId="77777777" w:rsidR="00C11CE4" w:rsidRDefault="00C11CE4" w:rsidP="00C11CE4">
      <w:pPr>
        <w:numPr>
          <w:ilvl w:val="0"/>
          <w:numId w:val="1"/>
        </w:numPr>
        <w:rPr>
          <w:rFonts w:ascii="Arial" w:hAnsi="Arial" w:cs="Arial"/>
          <w:sz w:val="28"/>
          <w:szCs w:val="28"/>
        </w:rPr>
      </w:pPr>
      <w:r w:rsidRPr="00373FB4">
        <w:rPr>
          <w:rFonts w:ascii="Arial" w:hAnsi="Arial" w:cs="Arial"/>
          <w:sz w:val="28"/>
          <w:szCs w:val="28"/>
        </w:rPr>
        <w:t xml:space="preserve">Other measures to involve a wide range of </w:t>
      </w:r>
      <w:r w:rsidR="00B23574">
        <w:rPr>
          <w:rFonts w:ascii="Arial" w:hAnsi="Arial" w:cs="Arial"/>
          <w:sz w:val="28"/>
          <w:szCs w:val="28"/>
        </w:rPr>
        <w:t xml:space="preserve">Deaf people, disabled people, older people and carers </w:t>
      </w:r>
      <w:r w:rsidRPr="00373FB4">
        <w:rPr>
          <w:rFonts w:ascii="Arial" w:hAnsi="Arial" w:cs="Arial"/>
          <w:sz w:val="28"/>
          <w:szCs w:val="28"/>
        </w:rPr>
        <w:t>in the work areas of Imtac</w:t>
      </w:r>
    </w:p>
    <w:p w14:paraId="73742EF4" w14:textId="77777777" w:rsidR="00C11CE4" w:rsidRDefault="00C11CE4" w:rsidP="00C11CE4">
      <w:pPr>
        <w:rPr>
          <w:rFonts w:ascii="Arial" w:hAnsi="Arial" w:cs="Arial"/>
          <w:b/>
          <w:sz w:val="28"/>
          <w:szCs w:val="28"/>
        </w:rPr>
      </w:pPr>
    </w:p>
    <w:p w14:paraId="4B3A3AB4" w14:textId="77777777" w:rsidR="00B17BA0" w:rsidRDefault="00B17BA0">
      <w:pPr>
        <w:spacing w:after="160" w:line="259" w:lineRule="auto"/>
        <w:rPr>
          <w:rFonts w:ascii="Arial" w:hAnsi="Arial" w:cs="Arial"/>
          <w:b/>
          <w:sz w:val="28"/>
          <w:szCs w:val="28"/>
        </w:rPr>
      </w:pPr>
      <w:r>
        <w:rPr>
          <w:rFonts w:ascii="Arial" w:hAnsi="Arial" w:cs="Arial"/>
          <w:b/>
          <w:sz w:val="28"/>
          <w:szCs w:val="28"/>
        </w:rPr>
        <w:br w:type="page"/>
      </w:r>
    </w:p>
    <w:p w14:paraId="13EAF32B" w14:textId="77777777" w:rsidR="00C11CE4" w:rsidRPr="00D46FAD" w:rsidRDefault="00C11CE4" w:rsidP="00C11CE4">
      <w:pPr>
        <w:rPr>
          <w:rFonts w:ascii="Arial" w:hAnsi="Arial" w:cs="Arial"/>
          <w:sz w:val="28"/>
          <w:szCs w:val="28"/>
        </w:rPr>
      </w:pPr>
      <w:r w:rsidRPr="00D46FAD">
        <w:rPr>
          <w:rFonts w:ascii="Arial" w:hAnsi="Arial" w:cs="Arial"/>
          <w:b/>
          <w:sz w:val="28"/>
          <w:szCs w:val="28"/>
        </w:rPr>
        <w:lastRenderedPageBreak/>
        <w:t>202</w:t>
      </w:r>
      <w:r w:rsidR="00B4478A">
        <w:rPr>
          <w:rFonts w:ascii="Arial" w:hAnsi="Arial" w:cs="Arial"/>
          <w:b/>
          <w:sz w:val="28"/>
          <w:szCs w:val="28"/>
        </w:rPr>
        <w:t>2</w:t>
      </w:r>
      <w:r w:rsidRPr="00D46FAD">
        <w:rPr>
          <w:rFonts w:ascii="Arial" w:hAnsi="Arial" w:cs="Arial"/>
          <w:b/>
          <w:sz w:val="28"/>
          <w:szCs w:val="28"/>
        </w:rPr>
        <w:t xml:space="preserve"> / 2</w:t>
      </w:r>
      <w:r w:rsidR="00B4478A">
        <w:rPr>
          <w:rFonts w:ascii="Arial" w:hAnsi="Arial" w:cs="Arial"/>
          <w:b/>
          <w:sz w:val="28"/>
          <w:szCs w:val="28"/>
        </w:rPr>
        <w:t>3</w:t>
      </w:r>
      <w:r w:rsidRPr="00D46FAD">
        <w:rPr>
          <w:rFonts w:ascii="Arial" w:hAnsi="Arial" w:cs="Arial"/>
          <w:b/>
          <w:sz w:val="28"/>
          <w:szCs w:val="28"/>
        </w:rPr>
        <w:t xml:space="preserve"> Work Programme Tasks</w:t>
      </w:r>
    </w:p>
    <w:p w14:paraId="377F820D" w14:textId="77777777" w:rsidR="00D17BE1" w:rsidRDefault="00D17BE1"/>
    <w:p w14:paraId="31AD06DD" w14:textId="77777777" w:rsidR="002B0BF6" w:rsidRDefault="002B0BF6" w:rsidP="002B0BF6">
      <w:pPr>
        <w:rPr>
          <w:rFonts w:ascii="Arial" w:eastAsia="MS Mincho" w:hAnsi="Arial" w:cs="Arial"/>
          <w:b/>
          <w:sz w:val="28"/>
          <w:szCs w:val="28"/>
        </w:rPr>
      </w:pPr>
    </w:p>
    <w:p w14:paraId="55ED1377" w14:textId="44D9D124" w:rsidR="002B0BF6" w:rsidRDefault="009B7D1B" w:rsidP="002B0BF6">
      <w:pPr>
        <w:rPr>
          <w:rFonts w:ascii="Arial" w:eastAsia="MS Mincho" w:hAnsi="Arial" w:cs="Arial"/>
          <w:b/>
          <w:i/>
          <w:iCs/>
          <w:sz w:val="28"/>
          <w:szCs w:val="28"/>
        </w:rPr>
      </w:pPr>
      <w:r>
        <w:rPr>
          <w:rFonts w:ascii="Arial" w:eastAsia="MS Mincho" w:hAnsi="Arial" w:cs="Arial"/>
          <w:b/>
          <w:i/>
          <w:iCs/>
          <w:sz w:val="28"/>
          <w:szCs w:val="28"/>
        </w:rPr>
        <w:t>1</w:t>
      </w:r>
      <w:r w:rsidR="002B0BF6" w:rsidRPr="009151E9">
        <w:rPr>
          <w:rFonts w:ascii="Arial" w:eastAsia="MS Mincho" w:hAnsi="Arial" w:cs="Arial"/>
          <w:b/>
          <w:i/>
          <w:iCs/>
          <w:sz w:val="28"/>
          <w:szCs w:val="28"/>
        </w:rPr>
        <w:tab/>
        <w:t>Influencing strategy,</w:t>
      </w:r>
      <w:r>
        <w:rPr>
          <w:rFonts w:ascii="Arial" w:eastAsia="MS Mincho" w:hAnsi="Arial" w:cs="Arial"/>
          <w:b/>
          <w:i/>
          <w:iCs/>
          <w:sz w:val="28"/>
          <w:szCs w:val="28"/>
        </w:rPr>
        <w:t xml:space="preserve"> plans,</w:t>
      </w:r>
      <w:r w:rsidR="002B0BF6" w:rsidRPr="009151E9">
        <w:rPr>
          <w:rFonts w:ascii="Arial" w:eastAsia="MS Mincho" w:hAnsi="Arial" w:cs="Arial"/>
          <w:b/>
          <w:i/>
          <w:iCs/>
          <w:sz w:val="28"/>
          <w:szCs w:val="28"/>
        </w:rPr>
        <w:t xml:space="preserve"> </w:t>
      </w:r>
      <w:proofErr w:type="gramStart"/>
      <w:r w:rsidRPr="009151E9">
        <w:rPr>
          <w:rFonts w:ascii="Arial" w:eastAsia="MS Mincho" w:hAnsi="Arial" w:cs="Arial"/>
          <w:b/>
          <w:i/>
          <w:iCs/>
          <w:sz w:val="28"/>
          <w:szCs w:val="28"/>
        </w:rPr>
        <w:t>polic</w:t>
      </w:r>
      <w:r>
        <w:rPr>
          <w:rFonts w:ascii="Arial" w:eastAsia="MS Mincho" w:hAnsi="Arial" w:cs="Arial"/>
          <w:b/>
          <w:i/>
          <w:iCs/>
          <w:sz w:val="28"/>
          <w:szCs w:val="28"/>
        </w:rPr>
        <w:t>ies</w:t>
      </w:r>
      <w:proofErr w:type="gramEnd"/>
      <w:r w:rsidR="002B0BF6" w:rsidRPr="009151E9">
        <w:rPr>
          <w:rFonts w:ascii="Arial" w:eastAsia="MS Mincho" w:hAnsi="Arial" w:cs="Arial"/>
          <w:b/>
          <w:i/>
          <w:iCs/>
          <w:sz w:val="28"/>
          <w:szCs w:val="28"/>
        </w:rPr>
        <w:t xml:space="preserve"> </w:t>
      </w:r>
      <w:r w:rsidR="002B0BF6">
        <w:rPr>
          <w:rFonts w:ascii="Arial" w:eastAsia="MS Mincho" w:hAnsi="Arial" w:cs="Arial"/>
          <w:b/>
          <w:i/>
          <w:iCs/>
          <w:sz w:val="28"/>
          <w:szCs w:val="28"/>
        </w:rPr>
        <w:t>and projects</w:t>
      </w:r>
    </w:p>
    <w:p w14:paraId="0310AB81" w14:textId="77777777" w:rsidR="002B0BF6" w:rsidRDefault="002B0BF6" w:rsidP="002B0BF6">
      <w:pPr>
        <w:rPr>
          <w:rFonts w:ascii="Arial" w:eastAsia="MS Mincho" w:hAnsi="Arial" w:cs="Arial"/>
          <w:b/>
          <w:i/>
          <w:iCs/>
          <w:sz w:val="28"/>
          <w:szCs w:val="28"/>
        </w:rPr>
      </w:pPr>
    </w:p>
    <w:p w14:paraId="31901D3A" w14:textId="77777777" w:rsidR="002B0BF6" w:rsidRDefault="002B0BF6" w:rsidP="002B0BF6">
      <w:pPr>
        <w:rPr>
          <w:rFonts w:ascii="Arial" w:eastAsia="MS Mincho" w:hAnsi="Arial" w:cs="Arial"/>
          <w:bCs/>
          <w:sz w:val="28"/>
          <w:szCs w:val="28"/>
          <w:u w:val="single"/>
        </w:rPr>
      </w:pPr>
      <w:r w:rsidRPr="009151E9">
        <w:rPr>
          <w:rFonts w:ascii="Arial" w:eastAsia="MS Mincho" w:hAnsi="Arial" w:cs="Arial"/>
          <w:bCs/>
          <w:sz w:val="28"/>
          <w:szCs w:val="28"/>
          <w:u w:val="single"/>
        </w:rPr>
        <w:t xml:space="preserve">Task </w:t>
      </w:r>
      <w:r w:rsidR="009B7D1B">
        <w:rPr>
          <w:rFonts w:ascii="Arial" w:eastAsia="MS Mincho" w:hAnsi="Arial" w:cs="Arial"/>
          <w:bCs/>
          <w:sz w:val="28"/>
          <w:szCs w:val="28"/>
          <w:u w:val="single"/>
        </w:rPr>
        <w:t>one</w:t>
      </w:r>
    </w:p>
    <w:p w14:paraId="00BDF7BE" w14:textId="77777777" w:rsidR="002B0BF6" w:rsidRDefault="002B0BF6" w:rsidP="002B0BF6">
      <w:pPr>
        <w:rPr>
          <w:rFonts w:ascii="Arial" w:eastAsia="MS Mincho" w:hAnsi="Arial" w:cs="Arial"/>
          <w:bCs/>
          <w:sz w:val="28"/>
          <w:szCs w:val="28"/>
          <w:u w:val="single"/>
        </w:rPr>
      </w:pPr>
    </w:p>
    <w:p w14:paraId="12D5EAF3" w14:textId="733931AF" w:rsidR="002B0BF6" w:rsidRDefault="002B0BF6" w:rsidP="002B0BF6">
      <w:pPr>
        <w:rPr>
          <w:rFonts w:ascii="Arial" w:eastAsia="MS Mincho" w:hAnsi="Arial" w:cs="Arial"/>
          <w:bCs/>
          <w:sz w:val="28"/>
          <w:szCs w:val="28"/>
        </w:rPr>
      </w:pPr>
      <w:r w:rsidRPr="009151E9">
        <w:rPr>
          <w:rFonts w:ascii="Arial" w:eastAsia="MS Mincho" w:hAnsi="Arial" w:cs="Arial"/>
          <w:bCs/>
          <w:sz w:val="28"/>
          <w:szCs w:val="28"/>
        </w:rPr>
        <w:t xml:space="preserve">The Committee </w:t>
      </w:r>
      <w:r w:rsidR="009B7D1B" w:rsidRPr="009151E9">
        <w:rPr>
          <w:rFonts w:ascii="Arial" w:eastAsia="MS Mincho" w:hAnsi="Arial" w:cs="Arial"/>
          <w:bCs/>
          <w:sz w:val="28"/>
          <w:szCs w:val="28"/>
        </w:rPr>
        <w:t>will</w:t>
      </w:r>
      <w:r w:rsidRPr="009151E9">
        <w:rPr>
          <w:rFonts w:ascii="Arial" w:eastAsia="MS Mincho" w:hAnsi="Arial" w:cs="Arial"/>
          <w:bCs/>
          <w:sz w:val="28"/>
          <w:szCs w:val="28"/>
        </w:rPr>
        <w:t xml:space="preserve"> seek to ensure that </w:t>
      </w:r>
      <w:r w:rsidR="009B7D1B">
        <w:rPr>
          <w:rFonts w:ascii="Arial" w:eastAsia="MS Mincho" w:hAnsi="Arial" w:cs="Arial"/>
          <w:bCs/>
          <w:sz w:val="28"/>
          <w:szCs w:val="28"/>
        </w:rPr>
        <w:t xml:space="preserve">our priorities on </w:t>
      </w:r>
      <w:r w:rsidRPr="009151E9">
        <w:rPr>
          <w:rFonts w:ascii="Arial" w:eastAsia="MS Mincho" w:hAnsi="Arial" w:cs="Arial"/>
          <w:bCs/>
          <w:sz w:val="28"/>
          <w:szCs w:val="28"/>
        </w:rPr>
        <w:t xml:space="preserve">accessibility and inclusion </w:t>
      </w:r>
      <w:r w:rsidR="0054720C">
        <w:rPr>
          <w:rFonts w:ascii="Arial" w:eastAsia="MS Mincho" w:hAnsi="Arial" w:cs="Arial"/>
          <w:bCs/>
          <w:sz w:val="28"/>
          <w:szCs w:val="28"/>
        </w:rPr>
        <w:t>are</w:t>
      </w:r>
      <w:r w:rsidR="0054720C" w:rsidRPr="009151E9">
        <w:rPr>
          <w:rFonts w:ascii="Arial" w:eastAsia="MS Mincho" w:hAnsi="Arial" w:cs="Arial"/>
          <w:bCs/>
          <w:sz w:val="28"/>
          <w:szCs w:val="28"/>
        </w:rPr>
        <w:t xml:space="preserve"> </w:t>
      </w:r>
      <w:r w:rsidRPr="009151E9">
        <w:rPr>
          <w:rFonts w:ascii="Arial" w:eastAsia="MS Mincho" w:hAnsi="Arial" w:cs="Arial"/>
          <w:bCs/>
          <w:sz w:val="28"/>
          <w:szCs w:val="28"/>
        </w:rPr>
        <w:t xml:space="preserve">embedded </w:t>
      </w:r>
      <w:r>
        <w:rPr>
          <w:rFonts w:ascii="Arial" w:eastAsia="MS Mincho" w:hAnsi="Arial" w:cs="Arial"/>
          <w:bCs/>
          <w:sz w:val="28"/>
          <w:szCs w:val="28"/>
        </w:rPr>
        <w:t xml:space="preserve">in the </w:t>
      </w:r>
      <w:r w:rsidRPr="009151E9">
        <w:rPr>
          <w:rFonts w:ascii="Arial" w:eastAsia="MS Mincho" w:hAnsi="Arial" w:cs="Arial"/>
          <w:bCs/>
          <w:sz w:val="28"/>
          <w:szCs w:val="28"/>
        </w:rPr>
        <w:t xml:space="preserve">design and </w:t>
      </w:r>
      <w:r>
        <w:rPr>
          <w:rFonts w:ascii="Arial" w:eastAsia="MS Mincho" w:hAnsi="Arial" w:cs="Arial"/>
          <w:bCs/>
          <w:sz w:val="28"/>
          <w:szCs w:val="28"/>
        </w:rPr>
        <w:t>implementatio</w:t>
      </w:r>
      <w:r w:rsidRPr="009151E9">
        <w:rPr>
          <w:rFonts w:ascii="Arial" w:eastAsia="MS Mincho" w:hAnsi="Arial" w:cs="Arial"/>
          <w:bCs/>
          <w:sz w:val="28"/>
          <w:szCs w:val="28"/>
        </w:rPr>
        <w:t>n</w:t>
      </w:r>
      <w:r>
        <w:rPr>
          <w:rFonts w:ascii="Arial" w:eastAsia="MS Mincho" w:hAnsi="Arial" w:cs="Arial"/>
          <w:bCs/>
          <w:sz w:val="28"/>
          <w:szCs w:val="28"/>
        </w:rPr>
        <w:t xml:space="preserve"> of major strategies</w:t>
      </w:r>
      <w:r w:rsidRPr="009151E9">
        <w:rPr>
          <w:rFonts w:ascii="Arial" w:eastAsia="MS Mincho" w:hAnsi="Arial" w:cs="Arial"/>
          <w:bCs/>
          <w:sz w:val="28"/>
          <w:szCs w:val="28"/>
        </w:rPr>
        <w:t xml:space="preserve">. </w:t>
      </w:r>
      <w:r>
        <w:rPr>
          <w:rFonts w:ascii="Arial" w:eastAsia="MS Mincho" w:hAnsi="Arial" w:cs="Arial"/>
          <w:bCs/>
          <w:sz w:val="28"/>
          <w:szCs w:val="28"/>
        </w:rPr>
        <w:t xml:space="preserve">This </w:t>
      </w:r>
      <w:r w:rsidRPr="009151E9">
        <w:rPr>
          <w:rFonts w:ascii="Arial" w:eastAsia="MS Mincho" w:hAnsi="Arial" w:cs="Arial"/>
          <w:bCs/>
          <w:sz w:val="28"/>
          <w:szCs w:val="28"/>
        </w:rPr>
        <w:t xml:space="preserve">year </w:t>
      </w:r>
      <w:r w:rsidR="003B4953">
        <w:rPr>
          <w:rFonts w:ascii="Arial" w:eastAsia="MS Mincho" w:hAnsi="Arial" w:cs="Arial"/>
          <w:bCs/>
          <w:sz w:val="28"/>
          <w:szCs w:val="28"/>
        </w:rPr>
        <w:t>key strategies include</w:t>
      </w:r>
      <w:r>
        <w:rPr>
          <w:rFonts w:ascii="Arial" w:eastAsia="MS Mincho" w:hAnsi="Arial" w:cs="Arial"/>
          <w:bCs/>
          <w:sz w:val="28"/>
          <w:szCs w:val="28"/>
        </w:rPr>
        <w:t>:</w:t>
      </w:r>
    </w:p>
    <w:p w14:paraId="33A3253A" w14:textId="77777777" w:rsidR="002B0BF6" w:rsidRDefault="002B0BF6" w:rsidP="002B0BF6">
      <w:pPr>
        <w:rPr>
          <w:rFonts w:ascii="Arial" w:eastAsia="MS Mincho" w:hAnsi="Arial" w:cs="Arial"/>
          <w:bCs/>
          <w:sz w:val="28"/>
          <w:szCs w:val="28"/>
        </w:rPr>
      </w:pPr>
    </w:p>
    <w:p w14:paraId="14D7E2D9" w14:textId="77777777" w:rsidR="002B0BF6" w:rsidRDefault="002B0BF6" w:rsidP="002B0BF6">
      <w:pPr>
        <w:pStyle w:val="ListParagraph"/>
        <w:numPr>
          <w:ilvl w:val="0"/>
          <w:numId w:val="5"/>
        </w:numPr>
        <w:rPr>
          <w:rFonts w:ascii="Arial" w:eastAsia="MS Mincho" w:hAnsi="Arial" w:cs="Arial"/>
          <w:bCs/>
          <w:sz w:val="28"/>
          <w:szCs w:val="28"/>
        </w:rPr>
      </w:pPr>
      <w:r w:rsidRPr="00E343E7">
        <w:rPr>
          <w:rFonts w:ascii="Arial" w:eastAsia="MS Mincho" w:hAnsi="Arial" w:cs="Arial"/>
          <w:bCs/>
          <w:sz w:val="28"/>
          <w:szCs w:val="28"/>
        </w:rPr>
        <w:t xml:space="preserve">The formulation </w:t>
      </w:r>
      <w:r w:rsidR="009B7D1B">
        <w:rPr>
          <w:rFonts w:ascii="Arial" w:eastAsia="MS Mincho" w:hAnsi="Arial" w:cs="Arial"/>
          <w:bCs/>
          <w:sz w:val="28"/>
          <w:szCs w:val="28"/>
        </w:rPr>
        <w:t>of a new Programme for Government</w:t>
      </w:r>
    </w:p>
    <w:p w14:paraId="39266694" w14:textId="77777777" w:rsidR="009B7D1B" w:rsidRDefault="009B7D1B" w:rsidP="002B0BF6">
      <w:pPr>
        <w:pStyle w:val="ListParagraph"/>
        <w:numPr>
          <w:ilvl w:val="0"/>
          <w:numId w:val="5"/>
        </w:numPr>
        <w:rPr>
          <w:rFonts w:ascii="Arial" w:eastAsia="MS Mincho" w:hAnsi="Arial" w:cs="Arial"/>
          <w:bCs/>
          <w:sz w:val="28"/>
          <w:szCs w:val="28"/>
        </w:rPr>
      </w:pPr>
      <w:r>
        <w:rPr>
          <w:rFonts w:ascii="Arial" w:eastAsia="MS Mincho" w:hAnsi="Arial" w:cs="Arial"/>
          <w:bCs/>
          <w:sz w:val="28"/>
          <w:szCs w:val="28"/>
        </w:rPr>
        <w:t>The finalisation of the proposed Disability Strategy</w:t>
      </w:r>
    </w:p>
    <w:p w14:paraId="1139FF64" w14:textId="77777777" w:rsidR="009B7D1B" w:rsidRPr="00E343E7" w:rsidRDefault="009B7D1B" w:rsidP="002B0BF6">
      <w:pPr>
        <w:pStyle w:val="ListParagraph"/>
        <w:numPr>
          <w:ilvl w:val="0"/>
          <w:numId w:val="5"/>
        </w:numPr>
        <w:rPr>
          <w:rFonts w:ascii="Arial" w:eastAsia="MS Mincho" w:hAnsi="Arial" w:cs="Arial"/>
          <w:bCs/>
          <w:sz w:val="28"/>
          <w:szCs w:val="28"/>
        </w:rPr>
      </w:pPr>
      <w:r>
        <w:rPr>
          <w:rFonts w:ascii="Arial" w:eastAsia="MS Mincho" w:hAnsi="Arial" w:cs="Arial"/>
          <w:bCs/>
          <w:sz w:val="28"/>
          <w:szCs w:val="28"/>
        </w:rPr>
        <w:t>The development of the proposed Infrastructure Strategy for Northern Ireland 2050</w:t>
      </w:r>
    </w:p>
    <w:p w14:paraId="7907635C" w14:textId="77777777" w:rsidR="002B0BF6" w:rsidRDefault="002B0BF6" w:rsidP="002B0BF6">
      <w:pPr>
        <w:rPr>
          <w:rFonts w:ascii="Arial" w:eastAsia="MS Mincho" w:hAnsi="Arial" w:cs="Arial"/>
          <w:bCs/>
          <w:sz w:val="28"/>
          <w:szCs w:val="28"/>
        </w:rPr>
      </w:pPr>
    </w:p>
    <w:p w14:paraId="2B7BBDEE" w14:textId="77777777" w:rsidR="002B0BF6" w:rsidRPr="00E343E7" w:rsidRDefault="002B0BF6" w:rsidP="002B0BF6">
      <w:pPr>
        <w:rPr>
          <w:rFonts w:ascii="Arial" w:eastAsia="MS Mincho" w:hAnsi="Arial" w:cs="Arial"/>
          <w:bCs/>
          <w:sz w:val="28"/>
          <w:szCs w:val="28"/>
          <w:u w:val="single"/>
        </w:rPr>
      </w:pPr>
      <w:r w:rsidRPr="00E343E7">
        <w:rPr>
          <w:rFonts w:ascii="Arial" w:eastAsia="MS Mincho" w:hAnsi="Arial" w:cs="Arial"/>
          <w:bCs/>
          <w:sz w:val="28"/>
          <w:szCs w:val="28"/>
          <w:u w:val="single"/>
        </w:rPr>
        <w:t xml:space="preserve">Task </w:t>
      </w:r>
      <w:r w:rsidR="0037040F">
        <w:rPr>
          <w:rFonts w:ascii="Arial" w:eastAsia="MS Mincho" w:hAnsi="Arial" w:cs="Arial"/>
          <w:bCs/>
          <w:sz w:val="28"/>
          <w:szCs w:val="28"/>
          <w:u w:val="single"/>
        </w:rPr>
        <w:t>two</w:t>
      </w:r>
    </w:p>
    <w:p w14:paraId="45321087" w14:textId="77777777" w:rsidR="002B0BF6" w:rsidRDefault="002B0BF6" w:rsidP="002B0BF6">
      <w:pPr>
        <w:rPr>
          <w:rFonts w:ascii="Arial" w:eastAsia="MS Mincho" w:hAnsi="Arial" w:cs="Arial"/>
          <w:bCs/>
          <w:sz w:val="28"/>
          <w:szCs w:val="28"/>
        </w:rPr>
      </w:pPr>
    </w:p>
    <w:p w14:paraId="2CB0E64F" w14:textId="7433FE15" w:rsidR="002B0BF6" w:rsidRDefault="002B0BF6" w:rsidP="002B0BF6">
      <w:pPr>
        <w:rPr>
          <w:rFonts w:ascii="Arial" w:eastAsia="MS Mincho" w:hAnsi="Arial" w:cs="Arial"/>
          <w:bCs/>
          <w:sz w:val="28"/>
          <w:szCs w:val="28"/>
        </w:rPr>
      </w:pPr>
      <w:r>
        <w:rPr>
          <w:rFonts w:ascii="Arial" w:eastAsia="MS Mincho" w:hAnsi="Arial" w:cs="Arial"/>
          <w:bCs/>
          <w:sz w:val="28"/>
          <w:szCs w:val="28"/>
        </w:rPr>
        <w:t xml:space="preserve">The Committee will seek to ensure that </w:t>
      </w:r>
      <w:r w:rsidR="009B7D1B">
        <w:rPr>
          <w:rFonts w:ascii="Arial" w:eastAsia="MS Mincho" w:hAnsi="Arial" w:cs="Arial"/>
          <w:bCs/>
          <w:sz w:val="28"/>
          <w:szCs w:val="28"/>
        </w:rPr>
        <w:t xml:space="preserve">our priorities on </w:t>
      </w:r>
      <w:r>
        <w:rPr>
          <w:rFonts w:ascii="Arial" w:eastAsia="MS Mincho" w:hAnsi="Arial" w:cs="Arial"/>
          <w:bCs/>
          <w:sz w:val="28"/>
          <w:szCs w:val="28"/>
        </w:rPr>
        <w:t xml:space="preserve">accessibility and inclusion </w:t>
      </w:r>
      <w:r w:rsidR="0054720C">
        <w:rPr>
          <w:rFonts w:ascii="Arial" w:eastAsia="MS Mincho" w:hAnsi="Arial" w:cs="Arial"/>
          <w:bCs/>
          <w:sz w:val="28"/>
          <w:szCs w:val="28"/>
        </w:rPr>
        <w:t xml:space="preserve">are </w:t>
      </w:r>
      <w:r>
        <w:rPr>
          <w:rFonts w:ascii="Arial" w:eastAsia="MS Mincho" w:hAnsi="Arial" w:cs="Arial"/>
          <w:bCs/>
          <w:sz w:val="28"/>
          <w:szCs w:val="28"/>
        </w:rPr>
        <w:t xml:space="preserve">embedded into the design and implementation of major </w:t>
      </w:r>
      <w:r w:rsidR="009B7D1B">
        <w:rPr>
          <w:rFonts w:ascii="Arial" w:eastAsia="MS Mincho" w:hAnsi="Arial" w:cs="Arial"/>
          <w:bCs/>
          <w:sz w:val="28"/>
          <w:szCs w:val="28"/>
        </w:rPr>
        <w:t>plans and policies</w:t>
      </w:r>
      <w:r>
        <w:rPr>
          <w:rFonts w:ascii="Arial" w:eastAsia="MS Mincho" w:hAnsi="Arial" w:cs="Arial"/>
          <w:bCs/>
          <w:sz w:val="28"/>
          <w:szCs w:val="28"/>
        </w:rPr>
        <w:t xml:space="preserve">. This year </w:t>
      </w:r>
      <w:r w:rsidR="003B4953">
        <w:rPr>
          <w:rFonts w:ascii="Arial" w:eastAsia="MS Mincho" w:hAnsi="Arial" w:cs="Arial"/>
          <w:bCs/>
          <w:sz w:val="28"/>
          <w:szCs w:val="28"/>
        </w:rPr>
        <w:t>key plans and policies include</w:t>
      </w:r>
      <w:r>
        <w:rPr>
          <w:rFonts w:ascii="Arial" w:eastAsia="MS Mincho" w:hAnsi="Arial" w:cs="Arial"/>
          <w:bCs/>
          <w:sz w:val="28"/>
          <w:szCs w:val="28"/>
        </w:rPr>
        <w:t>:</w:t>
      </w:r>
    </w:p>
    <w:p w14:paraId="19802152" w14:textId="77777777" w:rsidR="002B0BF6" w:rsidRDefault="002B0BF6" w:rsidP="002B0BF6">
      <w:pPr>
        <w:rPr>
          <w:rFonts w:ascii="Arial" w:eastAsia="MS Mincho" w:hAnsi="Arial" w:cs="Arial"/>
          <w:bCs/>
          <w:sz w:val="28"/>
          <w:szCs w:val="28"/>
        </w:rPr>
      </w:pPr>
    </w:p>
    <w:p w14:paraId="638AF83D" w14:textId="22813388" w:rsidR="0037040F" w:rsidRPr="00067EDB" w:rsidRDefault="0037040F" w:rsidP="002B0BF6">
      <w:pPr>
        <w:pStyle w:val="ListParagraph"/>
        <w:numPr>
          <w:ilvl w:val="0"/>
          <w:numId w:val="6"/>
        </w:numPr>
        <w:rPr>
          <w:rFonts w:ascii="Arial" w:eastAsia="MS Mincho" w:hAnsi="Arial" w:cs="Arial"/>
          <w:bCs/>
          <w:sz w:val="28"/>
          <w:szCs w:val="28"/>
        </w:rPr>
      </w:pPr>
      <w:r>
        <w:rPr>
          <w:rFonts w:ascii="Arial" w:hAnsi="Arial" w:cs="Arial"/>
          <w:sz w:val="28"/>
          <w:szCs w:val="28"/>
        </w:rPr>
        <w:t>The new</w:t>
      </w:r>
      <w:r w:rsidRPr="00CA767B">
        <w:rPr>
          <w:rFonts w:ascii="Arial" w:hAnsi="Arial" w:cs="Arial"/>
          <w:sz w:val="28"/>
          <w:szCs w:val="28"/>
        </w:rPr>
        <w:t xml:space="preserve"> Belfast Metropolitan, </w:t>
      </w:r>
      <w:proofErr w:type="gramStart"/>
      <w:r w:rsidRPr="00CA767B">
        <w:rPr>
          <w:rFonts w:ascii="Arial" w:hAnsi="Arial" w:cs="Arial"/>
          <w:sz w:val="28"/>
          <w:szCs w:val="28"/>
        </w:rPr>
        <w:t>North West</w:t>
      </w:r>
      <w:proofErr w:type="gramEnd"/>
      <w:r w:rsidR="00CC1C8F">
        <w:rPr>
          <w:rFonts w:ascii="Arial" w:hAnsi="Arial" w:cs="Arial"/>
          <w:sz w:val="28"/>
          <w:szCs w:val="28"/>
        </w:rPr>
        <w:t xml:space="preserve">, </w:t>
      </w:r>
      <w:r w:rsidRPr="00CA767B">
        <w:rPr>
          <w:rFonts w:ascii="Arial" w:hAnsi="Arial" w:cs="Arial"/>
          <w:sz w:val="28"/>
          <w:szCs w:val="28"/>
        </w:rPr>
        <w:t xml:space="preserve">Sub Regional Transport </w:t>
      </w:r>
      <w:r w:rsidR="00CC1C8F">
        <w:rPr>
          <w:rFonts w:ascii="Arial" w:hAnsi="Arial" w:cs="Arial"/>
          <w:sz w:val="28"/>
          <w:szCs w:val="28"/>
        </w:rPr>
        <w:t xml:space="preserve">and Regional Strategic Transport Network Transport </w:t>
      </w:r>
      <w:r w:rsidRPr="00CA767B">
        <w:rPr>
          <w:rFonts w:ascii="Arial" w:hAnsi="Arial" w:cs="Arial"/>
          <w:sz w:val="28"/>
          <w:szCs w:val="28"/>
        </w:rPr>
        <w:t xml:space="preserve">Plans </w:t>
      </w:r>
    </w:p>
    <w:p w14:paraId="656237DD" w14:textId="77777777" w:rsidR="00067EDB" w:rsidRPr="00067EDB" w:rsidRDefault="00067EDB" w:rsidP="002B0BF6">
      <w:pPr>
        <w:pStyle w:val="ListParagraph"/>
        <w:numPr>
          <w:ilvl w:val="0"/>
          <w:numId w:val="6"/>
        </w:numPr>
        <w:rPr>
          <w:rFonts w:ascii="Arial" w:eastAsia="MS Mincho" w:hAnsi="Arial" w:cs="Arial"/>
          <w:bCs/>
          <w:sz w:val="28"/>
          <w:szCs w:val="28"/>
        </w:rPr>
      </w:pPr>
      <w:r>
        <w:rPr>
          <w:rFonts w:ascii="Arial" w:hAnsi="Arial" w:cs="Arial"/>
          <w:sz w:val="28"/>
          <w:szCs w:val="28"/>
        </w:rPr>
        <w:t>The further development of the Bolder Vision for Belfast proposals</w:t>
      </w:r>
    </w:p>
    <w:p w14:paraId="04061538" w14:textId="77777777" w:rsidR="00067EDB" w:rsidRPr="0037040F" w:rsidRDefault="00067EDB" w:rsidP="002B0BF6">
      <w:pPr>
        <w:pStyle w:val="ListParagraph"/>
        <w:numPr>
          <w:ilvl w:val="0"/>
          <w:numId w:val="6"/>
        </w:numPr>
        <w:rPr>
          <w:rFonts w:ascii="Arial" w:eastAsia="MS Mincho" w:hAnsi="Arial" w:cs="Arial"/>
          <w:bCs/>
          <w:sz w:val="28"/>
          <w:szCs w:val="28"/>
        </w:rPr>
      </w:pPr>
      <w:r>
        <w:rPr>
          <w:rFonts w:ascii="Arial" w:hAnsi="Arial" w:cs="Arial"/>
          <w:sz w:val="28"/>
          <w:szCs w:val="28"/>
        </w:rPr>
        <w:t>The development of a new Road Safety Strategy</w:t>
      </w:r>
    </w:p>
    <w:p w14:paraId="7868C973" w14:textId="77777777" w:rsidR="009D49E3" w:rsidRPr="009D49E3" w:rsidRDefault="009D49E3" w:rsidP="002B0BF6">
      <w:pPr>
        <w:pStyle w:val="ListParagraph"/>
        <w:numPr>
          <w:ilvl w:val="0"/>
          <w:numId w:val="6"/>
        </w:numPr>
        <w:rPr>
          <w:rFonts w:ascii="Arial" w:eastAsia="MS Mincho" w:hAnsi="Arial" w:cs="Arial"/>
          <w:bCs/>
          <w:sz w:val="28"/>
          <w:szCs w:val="28"/>
        </w:rPr>
      </w:pPr>
      <w:r>
        <w:rPr>
          <w:rFonts w:ascii="Arial" w:hAnsi="Arial" w:cs="Arial"/>
          <w:sz w:val="28"/>
          <w:szCs w:val="28"/>
        </w:rPr>
        <w:t>Proposed changes to the Concessionary Fares Scheme</w:t>
      </w:r>
    </w:p>
    <w:p w14:paraId="67054540" w14:textId="77777777" w:rsidR="009D49E3" w:rsidRPr="009D49E3" w:rsidRDefault="009D49E3" w:rsidP="002B0BF6">
      <w:pPr>
        <w:pStyle w:val="ListParagraph"/>
        <w:numPr>
          <w:ilvl w:val="0"/>
          <w:numId w:val="6"/>
        </w:numPr>
        <w:rPr>
          <w:rFonts w:ascii="Arial" w:eastAsia="MS Mincho" w:hAnsi="Arial" w:cs="Arial"/>
          <w:bCs/>
          <w:sz w:val="28"/>
          <w:szCs w:val="28"/>
        </w:rPr>
      </w:pPr>
      <w:r>
        <w:rPr>
          <w:rFonts w:ascii="Arial" w:hAnsi="Arial" w:cs="Arial"/>
          <w:sz w:val="28"/>
          <w:szCs w:val="28"/>
        </w:rPr>
        <w:t>Policy in relation to tackling pavement parking</w:t>
      </w:r>
    </w:p>
    <w:p w14:paraId="503E877C" w14:textId="77777777" w:rsidR="009D49E3" w:rsidRPr="00067EDB" w:rsidRDefault="00067EDB" w:rsidP="002B0BF6">
      <w:pPr>
        <w:pStyle w:val="ListParagraph"/>
        <w:numPr>
          <w:ilvl w:val="0"/>
          <w:numId w:val="6"/>
        </w:numPr>
        <w:rPr>
          <w:rFonts w:ascii="Arial" w:eastAsia="MS Mincho" w:hAnsi="Arial" w:cs="Arial"/>
          <w:bCs/>
          <w:sz w:val="28"/>
          <w:szCs w:val="28"/>
        </w:rPr>
      </w:pPr>
      <w:r>
        <w:rPr>
          <w:rFonts w:ascii="Arial" w:hAnsi="Arial" w:cs="Arial"/>
          <w:sz w:val="28"/>
          <w:szCs w:val="28"/>
        </w:rPr>
        <w:t>Potential c</w:t>
      </w:r>
      <w:r w:rsidR="009D49E3">
        <w:rPr>
          <w:rFonts w:ascii="Arial" w:hAnsi="Arial" w:cs="Arial"/>
          <w:sz w:val="28"/>
          <w:szCs w:val="28"/>
        </w:rPr>
        <w:t>hanges to the regulation of taxis</w:t>
      </w:r>
    </w:p>
    <w:p w14:paraId="09E074B8" w14:textId="77777777" w:rsidR="00067EDB" w:rsidRPr="00D640C9" w:rsidRDefault="00067EDB" w:rsidP="002B0BF6">
      <w:pPr>
        <w:pStyle w:val="ListParagraph"/>
        <w:numPr>
          <w:ilvl w:val="0"/>
          <w:numId w:val="6"/>
        </w:numPr>
        <w:rPr>
          <w:rFonts w:ascii="Arial" w:eastAsia="MS Mincho" w:hAnsi="Arial" w:cs="Arial"/>
          <w:bCs/>
          <w:sz w:val="28"/>
          <w:szCs w:val="28"/>
        </w:rPr>
      </w:pPr>
      <w:r>
        <w:rPr>
          <w:rFonts w:ascii="Arial" w:hAnsi="Arial" w:cs="Arial"/>
          <w:sz w:val="28"/>
          <w:szCs w:val="28"/>
        </w:rPr>
        <w:t>Policy relating to post Brexit arrangements for people travelling with assistance dogs</w:t>
      </w:r>
    </w:p>
    <w:p w14:paraId="02EA7410" w14:textId="77777777" w:rsidR="00D640C9" w:rsidRPr="00067EDB" w:rsidRDefault="00D640C9" w:rsidP="002B0BF6">
      <w:pPr>
        <w:pStyle w:val="ListParagraph"/>
        <w:numPr>
          <w:ilvl w:val="0"/>
          <w:numId w:val="6"/>
        </w:numPr>
        <w:rPr>
          <w:rFonts w:ascii="Arial" w:eastAsia="MS Mincho" w:hAnsi="Arial" w:cs="Arial"/>
          <w:bCs/>
          <w:sz w:val="28"/>
          <w:szCs w:val="28"/>
        </w:rPr>
      </w:pPr>
      <w:r>
        <w:rPr>
          <w:rFonts w:ascii="Arial" w:hAnsi="Arial" w:cs="Arial"/>
          <w:sz w:val="28"/>
          <w:szCs w:val="28"/>
        </w:rPr>
        <w:t>The ongoing review of the Public Service Vehicle Accessibility Regulations (PSVAR) by the UK Government</w:t>
      </w:r>
    </w:p>
    <w:p w14:paraId="77734CA5" w14:textId="77777777" w:rsidR="00067EDB" w:rsidRPr="00067EDB" w:rsidRDefault="00067EDB" w:rsidP="00067EDB">
      <w:pPr>
        <w:rPr>
          <w:rFonts w:ascii="Arial" w:eastAsia="MS Mincho" w:hAnsi="Arial" w:cs="Arial"/>
          <w:bCs/>
          <w:sz w:val="28"/>
          <w:szCs w:val="28"/>
          <w:u w:val="single"/>
        </w:rPr>
      </w:pPr>
    </w:p>
    <w:p w14:paraId="1D50570C" w14:textId="77777777" w:rsidR="00067EDB" w:rsidRPr="00067EDB" w:rsidRDefault="00067EDB" w:rsidP="00067EDB">
      <w:pPr>
        <w:rPr>
          <w:rFonts w:ascii="Arial" w:eastAsia="MS Mincho" w:hAnsi="Arial" w:cs="Arial"/>
          <w:bCs/>
          <w:sz w:val="28"/>
          <w:szCs w:val="28"/>
          <w:u w:val="single"/>
        </w:rPr>
      </w:pPr>
      <w:r w:rsidRPr="00067EDB">
        <w:rPr>
          <w:rFonts w:ascii="Arial" w:eastAsia="MS Mincho" w:hAnsi="Arial" w:cs="Arial"/>
          <w:bCs/>
          <w:sz w:val="28"/>
          <w:szCs w:val="28"/>
          <w:u w:val="single"/>
        </w:rPr>
        <w:t>Task three</w:t>
      </w:r>
    </w:p>
    <w:p w14:paraId="2E283091" w14:textId="77777777" w:rsidR="00067EDB" w:rsidRDefault="00067EDB" w:rsidP="00067EDB">
      <w:pPr>
        <w:rPr>
          <w:rFonts w:ascii="Arial" w:eastAsia="MS Mincho" w:hAnsi="Arial" w:cs="Arial"/>
          <w:bCs/>
          <w:sz w:val="28"/>
          <w:szCs w:val="28"/>
        </w:rPr>
      </w:pPr>
    </w:p>
    <w:p w14:paraId="56DBEFE9" w14:textId="3F052C4C" w:rsidR="00067EDB" w:rsidRDefault="00067EDB" w:rsidP="00067EDB">
      <w:pPr>
        <w:rPr>
          <w:rFonts w:ascii="Arial" w:eastAsia="MS Mincho" w:hAnsi="Arial" w:cs="Arial"/>
          <w:bCs/>
          <w:sz w:val="28"/>
          <w:szCs w:val="28"/>
        </w:rPr>
      </w:pPr>
      <w:r>
        <w:rPr>
          <w:rFonts w:ascii="Arial" w:eastAsia="MS Mincho" w:hAnsi="Arial" w:cs="Arial"/>
          <w:bCs/>
          <w:sz w:val="28"/>
          <w:szCs w:val="28"/>
        </w:rPr>
        <w:t xml:space="preserve">The Committee will seek to ensure that our priorities in accessibility and inclusion </w:t>
      </w:r>
      <w:r w:rsidR="0054720C">
        <w:rPr>
          <w:rFonts w:ascii="Arial" w:eastAsia="MS Mincho" w:hAnsi="Arial" w:cs="Arial"/>
          <w:bCs/>
          <w:sz w:val="28"/>
          <w:szCs w:val="28"/>
        </w:rPr>
        <w:t xml:space="preserve">are </w:t>
      </w:r>
      <w:r>
        <w:rPr>
          <w:rFonts w:ascii="Arial" w:eastAsia="MS Mincho" w:hAnsi="Arial" w:cs="Arial"/>
          <w:bCs/>
          <w:sz w:val="28"/>
          <w:szCs w:val="28"/>
        </w:rPr>
        <w:t>embedded into the design and implementation of major projects</w:t>
      </w:r>
      <w:r w:rsidR="003B4953">
        <w:rPr>
          <w:rFonts w:ascii="Arial" w:eastAsia="MS Mincho" w:hAnsi="Arial" w:cs="Arial"/>
          <w:bCs/>
          <w:sz w:val="28"/>
          <w:szCs w:val="28"/>
        </w:rPr>
        <w:t>. This year key projects include:</w:t>
      </w:r>
    </w:p>
    <w:p w14:paraId="4E8F9130" w14:textId="77777777" w:rsidR="00067EDB" w:rsidRPr="00067EDB" w:rsidRDefault="00067EDB" w:rsidP="00067EDB">
      <w:pPr>
        <w:rPr>
          <w:rFonts w:ascii="Arial" w:eastAsia="MS Mincho" w:hAnsi="Arial" w:cs="Arial"/>
          <w:bCs/>
          <w:sz w:val="28"/>
          <w:szCs w:val="28"/>
        </w:rPr>
      </w:pPr>
    </w:p>
    <w:p w14:paraId="74C1CC94" w14:textId="77777777" w:rsidR="002B0BF6" w:rsidRDefault="002B0BF6" w:rsidP="002B0BF6">
      <w:pPr>
        <w:pStyle w:val="ListParagraph"/>
        <w:numPr>
          <w:ilvl w:val="0"/>
          <w:numId w:val="6"/>
        </w:numPr>
        <w:rPr>
          <w:rFonts w:ascii="Arial" w:eastAsia="MS Mincho" w:hAnsi="Arial" w:cs="Arial"/>
          <w:bCs/>
          <w:sz w:val="28"/>
          <w:szCs w:val="28"/>
        </w:rPr>
      </w:pPr>
      <w:r w:rsidRPr="00BA0F43">
        <w:rPr>
          <w:rFonts w:ascii="Arial" w:eastAsia="MS Mincho" w:hAnsi="Arial" w:cs="Arial"/>
          <w:bCs/>
          <w:sz w:val="28"/>
          <w:szCs w:val="28"/>
        </w:rPr>
        <w:t>Belfast Rapid Transit (BRT) Phase 2</w:t>
      </w:r>
    </w:p>
    <w:p w14:paraId="49D24A6B" w14:textId="77777777" w:rsidR="00457033" w:rsidRDefault="00457033" w:rsidP="002B0BF6">
      <w:pPr>
        <w:pStyle w:val="ListParagraph"/>
        <w:numPr>
          <w:ilvl w:val="0"/>
          <w:numId w:val="6"/>
        </w:numPr>
        <w:rPr>
          <w:rFonts w:ascii="Arial" w:eastAsia="MS Mincho" w:hAnsi="Arial" w:cs="Arial"/>
          <w:bCs/>
          <w:sz w:val="28"/>
          <w:szCs w:val="28"/>
        </w:rPr>
      </w:pPr>
      <w:r>
        <w:rPr>
          <w:rFonts w:ascii="Arial" w:eastAsia="MS Mincho" w:hAnsi="Arial" w:cs="Arial"/>
          <w:bCs/>
          <w:sz w:val="28"/>
          <w:szCs w:val="28"/>
        </w:rPr>
        <w:t>Implementation of the Belfast Cycling Network</w:t>
      </w:r>
    </w:p>
    <w:p w14:paraId="237DC011" w14:textId="77777777" w:rsidR="00457033" w:rsidRDefault="00457033" w:rsidP="002B0BF6">
      <w:pPr>
        <w:pStyle w:val="ListParagraph"/>
        <w:numPr>
          <w:ilvl w:val="0"/>
          <w:numId w:val="6"/>
        </w:numPr>
        <w:rPr>
          <w:rFonts w:ascii="Arial" w:eastAsia="MS Mincho" w:hAnsi="Arial" w:cs="Arial"/>
          <w:bCs/>
          <w:sz w:val="28"/>
          <w:szCs w:val="28"/>
        </w:rPr>
      </w:pPr>
      <w:r>
        <w:rPr>
          <w:rFonts w:ascii="Arial" w:eastAsia="MS Mincho" w:hAnsi="Arial" w:cs="Arial"/>
          <w:bCs/>
          <w:sz w:val="28"/>
          <w:szCs w:val="28"/>
        </w:rPr>
        <w:lastRenderedPageBreak/>
        <w:t>Implementation of the Blue Green Infrastructure Fund</w:t>
      </w:r>
    </w:p>
    <w:p w14:paraId="2A3E13CF" w14:textId="77777777" w:rsidR="00457033" w:rsidRDefault="00457033" w:rsidP="002B0BF6">
      <w:pPr>
        <w:pStyle w:val="ListParagraph"/>
        <w:numPr>
          <w:ilvl w:val="0"/>
          <w:numId w:val="6"/>
        </w:numPr>
        <w:rPr>
          <w:rFonts w:ascii="Arial" w:eastAsia="MS Mincho" w:hAnsi="Arial" w:cs="Arial"/>
          <w:bCs/>
          <w:sz w:val="28"/>
          <w:szCs w:val="28"/>
        </w:rPr>
      </w:pPr>
      <w:r>
        <w:rPr>
          <w:rFonts w:ascii="Arial" w:eastAsia="MS Mincho" w:hAnsi="Arial" w:cs="Arial"/>
          <w:bCs/>
          <w:sz w:val="28"/>
          <w:szCs w:val="28"/>
        </w:rPr>
        <w:t>Development of the Living with Water Programme</w:t>
      </w:r>
    </w:p>
    <w:p w14:paraId="2A8AB88E" w14:textId="2FB89607" w:rsidR="00457033" w:rsidRPr="00BA0F43" w:rsidRDefault="00457033" w:rsidP="00457033">
      <w:pPr>
        <w:pStyle w:val="ListParagraph"/>
        <w:numPr>
          <w:ilvl w:val="0"/>
          <w:numId w:val="6"/>
        </w:numPr>
        <w:rPr>
          <w:rFonts w:ascii="Arial" w:eastAsia="MS Mincho" w:hAnsi="Arial" w:cs="Arial"/>
          <w:bCs/>
          <w:sz w:val="28"/>
          <w:szCs w:val="28"/>
        </w:rPr>
      </w:pPr>
      <w:r w:rsidRPr="00BA0F43">
        <w:rPr>
          <w:rFonts w:ascii="Arial" w:eastAsia="MS Mincho" w:hAnsi="Arial" w:cs="Arial"/>
          <w:bCs/>
          <w:sz w:val="28"/>
          <w:szCs w:val="28"/>
        </w:rPr>
        <w:t xml:space="preserve">Public realm schemes including </w:t>
      </w:r>
      <w:r w:rsidR="00832693">
        <w:rPr>
          <w:rFonts w:ascii="Arial" w:eastAsia="MS Mincho" w:hAnsi="Arial" w:cs="Arial"/>
          <w:bCs/>
          <w:sz w:val="28"/>
          <w:szCs w:val="28"/>
        </w:rPr>
        <w:t xml:space="preserve">Belfast </w:t>
      </w:r>
      <w:r w:rsidRPr="00BA0F43">
        <w:rPr>
          <w:rFonts w:ascii="Arial" w:eastAsia="MS Mincho" w:hAnsi="Arial" w:cs="Arial"/>
          <w:bCs/>
          <w:sz w:val="28"/>
          <w:szCs w:val="28"/>
        </w:rPr>
        <w:t>Streets Ahead Phase</w:t>
      </w:r>
      <w:r>
        <w:rPr>
          <w:rFonts w:ascii="Arial" w:eastAsia="MS Mincho" w:hAnsi="Arial" w:cs="Arial"/>
          <w:bCs/>
          <w:sz w:val="28"/>
          <w:szCs w:val="28"/>
        </w:rPr>
        <w:t>s 3 &amp;</w:t>
      </w:r>
      <w:r w:rsidRPr="00BA0F43">
        <w:rPr>
          <w:rFonts w:ascii="Arial" w:eastAsia="MS Mincho" w:hAnsi="Arial" w:cs="Arial"/>
          <w:bCs/>
          <w:sz w:val="28"/>
          <w:szCs w:val="28"/>
        </w:rPr>
        <w:t xml:space="preserve"> 5</w:t>
      </w:r>
    </w:p>
    <w:p w14:paraId="26D6D696" w14:textId="44812D63" w:rsidR="002B0BF6" w:rsidRPr="00457033" w:rsidRDefault="002B0BF6" w:rsidP="00457033">
      <w:pPr>
        <w:pStyle w:val="ListParagraph"/>
        <w:numPr>
          <w:ilvl w:val="0"/>
          <w:numId w:val="6"/>
        </w:numPr>
        <w:rPr>
          <w:rFonts w:ascii="Arial" w:eastAsia="MS Mincho" w:hAnsi="Arial" w:cs="Arial"/>
          <w:bCs/>
          <w:sz w:val="28"/>
          <w:szCs w:val="28"/>
        </w:rPr>
      </w:pPr>
      <w:r w:rsidRPr="00457033">
        <w:rPr>
          <w:rFonts w:ascii="Arial" w:eastAsia="MS Mincho" w:hAnsi="Arial" w:cs="Arial"/>
          <w:bCs/>
          <w:sz w:val="28"/>
          <w:szCs w:val="28"/>
        </w:rPr>
        <w:t xml:space="preserve">The Belfast Transport Hub, other station improvements and Park &amp; </w:t>
      </w:r>
      <w:r w:rsidR="0054720C">
        <w:rPr>
          <w:rFonts w:ascii="Arial" w:eastAsia="MS Mincho" w:hAnsi="Arial" w:cs="Arial"/>
          <w:bCs/>
          <w:sz w:val="28"/>
          <w:szCs w:val="28"/>
        </w:rPr>
        <w:t>R</w:t>
      </w:r>
      <w:r w:rsidR="0054720C" w:rsidRPr="00457033">
        <w:rPr>
          <w:rFonts w:ascii="Arial" w:eastAsia="MS Mincho" w:hAnsi="Arial" w:cs="Arial"/>
          <w:bCs/>
          <w:sz w:val="28"/>
          <w:szCs w:val="28"/>
        </w:rPr>
        <w:t xml:space="preserve">ide </w:t>
      </w:r>
      <w:r w:rsidRPr="00457033">
        <w:rPr>
          <w:rFonts w:ascii="Arial" w:eastAsia="MS Mincho" w:hAnsi="Arial" w:cs="Arial"/>
          <w:bCs/>
          <w:sz w:val="28"/>
          <w:szCs w:val="28"/>
        </w:rPr>
        <w:t>provision</w:t>
      </w:r>
    </w:p>
    <w:p w14:paraId="1AF2F869" w14:textId="77777777" w:rsidR="002B0BF6" w:rsidRPr="00BA0F43" w:rsidRDefault="002B0BF6" w:rsidP="002B0BF6">
      <w:pPr>
        <w:pStyle w:val="ListParagraph"/>
        <w:numPr>
          <w:ilvl w:val="0"/>
          <w:numId w:val="6"/>
        </w:numPr>
        <w:rPr>
          <w:rFonts w:ascii="Arial" w:eastAsia="MS Mincho" w:hAnsi="Arial" w:cs="Arial"/>
          <w:bCs/>
          <w:sz w:val="28"/>
          <w:szCs w:val="28"/>
        </w:rPr>
      </w:pPr>
      <w:r w:rsidRPr="00BA0F43">
        <w:rPr>
          <w:rFonts w:ascii="Arial" w:eastAsia="MS Mincho" w:hAnsi="Arial" w:cs="Arial"/>
          <w:bCs/>
          <w:sz w:val="28"/>
          <w:szCs w:val="28"/>
        </w:rPr>
        <w:t>Translink Ticketing Project</w:t>
      </w:r>
    </w:p>
    <w:p w14:paraId="7630854B" w14:textId="77777777" w:rsidR="002B0BF6" w:rsidRPr="00BA0F43" w:rsidRDefault="002B0BF6" w:rsidP="002B0BF6">
      <w:pPr>
        <w:pStyle w:val="ListParagraph"/>
        <w:numPr>
          <w:ilvl w:val="0"/>
          <w:numId w:val="6"/>
        </w:numPr>
        <w:rPr>
          <w:rFonts w:ascii="Arial" w:eastAsia="MS Mincho" w:hAnsi="Arial" w:cs="Arial"/>
          <w:bCs/>
          <w:sz w:val="28"/>
          <w:szCs w:val="28"/>
        </w:rPr>
      </w:pPr>
      <w:r w:rsidRPr="00BA0F43">
        <w:rPr>
          <w:rFonts w:ascii="Arial" w:eastAsia="MS Mincho" w:hAnsi="Arial" w:cs="Arial"/>
          <w:bCs/>
          <w:sz w:val="28"/>
          <w:szCs w:val="28"/>
        </w:rPr>
        <w:t>Translink Transforming Travel and Social Inclusion Project</w:t>
      </w:r>
    </w:p>
    <w:p w14:paraId="3E769471" w14:textId="77777777" w:rsidR="002B0BF6" w:rsidRDefault="002B0BF6" w:rsidP="002B0BF6">
      <w:pPr>
        <w:rPr>
          <w:rFonts w:ascii="Arial" w:eastAsia="MS Mincho" w:hAnsi="Arial" w:cs="Arial"/>
          <w:b/>
          <w:sz w:val="28"/>
          <w:szCs w:val="28"/>
        </w:rPr>
      </w:pPr>
    </w:p>
    <w:p w14:paraId="6629992D" w14:textId="77777777" w:rsidR="002B0BF6" w:rsidRPr="00BA0F43" w:rsidRDefault="004718E4" w:rsidP="002B0BF6">
      <w:pPr>
        <w:rPr>
          <w:rFonts w:ascii="Arial" w:eastAsia="MS Mincho" w:hAnsi="Arial" w:cs="Arial"/>
          <w:b/>
          <w:i/>
          <w:iCs/>
          <w:sz w:val="28"/>
          <w:szCs w:val="28"/>
        </w:rPr>
      </w:pPr>
      <w:r>
        <w:rPr>
          <w:rFonts w:ascii="Arial" w:eastAsia="MS Mincho" w:hAnsi="Arial" w:cs="Arial"/>
          <w:b/>
          <w:i/>
          <w:iCs/>
          <w:sz w:val="28"/>
          <w:szCs w:val="28"/>
        </w:rPr>
        <w:t>2</w:t>
      </w:r>
      <w:r w:rsidR="002B0BF6">
        <w:rPr>
          <w:rFonts w:ascii="Arial" w:eastAsia="MS Mincho" w:hAnsi="Arial" w:cs="Arial"/>
          <w:b/>
          <w:i/>
          <w:iCs/>
          <w:sz w:val="28"/>
          <w:szCs w:val="28"/>
        </w:rPr>
        <w:tab/>
      </w:r>
      <w:r w:rsidR="002B0BF6" w:rsidRPr="00BA0F43">
        <w:rPr>
          <w:rFonts w:ascii="Arial" w:eastAsia="MS Mincho" w:hAnsi="Arial" w:cs="Arial"/>
          <w:b/>
          <w:i/>
          <w:iCs/>
          <w:sz w:val="28"/>
          <w:szCs w:val="28"/>
        </w:rPr>
        <w:t>Supporting innovation in</w:t>
      </w:r>
      <w:r w:rsidR="002B0BF6">
        <w:rPr>
          <w:rFonts w:ascii="Arial" w:eastAsia="MS Mincho" w:hAnsi="Arial" w:cs="Arial"/>
          <w:b/>
          <w:i/>
          <w:iCs/>
          <w:sz w:val="28"/>
          <w:szCs w:val="28"/>
        </w:rPr>
        <w:t xml:space="preserve"> policy and</w:t>
      </w:r>
      <w:r w:rsidR="002B0BF6" w:rsidRPr="00BA0F43">
        <w:rPr>
          <w:rFonts w:ascii="Arial" w:eastAsia="MS Mincho" w:hAnsi="Arial" w:cs="Arial"/>
          <w:b/>
          <w:i/>
          <w:iCs/>
          <w:sz w:val="28"/>
          <w:szCs w:val="28"/>
        </w:rPr>
        <w:t xml:space="preserve"> service developments</w:t>
      </w:r>
    </w:p>
    <w:p w14:paraId="64E6434A" w14:textId="77777777" w:rsidR="002B0BF6" w:rsidRPr="00BA0F43" w:rsidRDefault="002B0BF6" w:rsidP="002B0BF6">
      <w:pPr>
        <w:rPr>
          <w:rFonts w:ascii="Arial" w:eastAsia="MS Mincho" w:hAnsi="Arial" w:cs="Arial"/>
          <w:b/>
          <w:i/>
          <w:iCs/>
          <w:sz w:val="28"/>
          <w:szCs w:val="28"/>
        </w:rPr>
      </w:pPr>
    </w:p>
    <w:p w14:paraId="70B055F5" w14:textId="77777777" w:rsidR="002B0BF6" w:rsidRPr="00BA0F43" w:rsidRDefault="002B0BF6" w:rsidP="002B0BF6">
      <w:pPr>
        <w:rPr>
          <w:rFonts w:ascii="Arial" w:eastAsia="MS Mincho" w:hAnsi="Arial" w:cs="Arial"/>
          <w:bCs/>
          <w:sz w:val="28"/>
          <w:szCs w:val="28"/>
          <w:u w:val="single"/>
        </w:rPr>
      </w:pPr>
      <w:r w:rsidRPr="00BA0F43">
        <w:rPr>
          <w:rFonts w:ascii="Arial" w:eastAsia="MS Mincho" w:hAnsi="Arial" w:cs="Arial"/>
          <w:bCs/>
          <w:sz w:val="28"/>
          <w:szCs w:val="28"/>
          <w:u w:val="single"/>
        </w:rPr>
        <w:t xml:space="preserve">Task </w:t>
      </w:r>
      <w:r>
        <w:rPr>
          <w:rFonts w:ascii="Arial" w:eastAsia="MS Mincho" w:hAnsi="Arial" w:cs="Arial"/>
          <w:bCs/>
          <w:sz w:val="28"/>
          <w:szCs w:val="28"/>
          <w:u w:val="single"/>
        </w:rPr>
        <w:t>f</w:t>
      </w:r>
      <w:r w:rsidR="004718E4">
        <w:rPr>
          <w:rFonts w:ascii="Arial" w:eastAsia="MS Mincho" w:hAnsi="Arial" w:cs="Arial"/>
          <w:bCs/>
          <w:sz w:val="28"/>
          <w:szCs w:val="28"/>
          <w:u w:val="single"/>
        </w:rPr>
        <w:t>our</w:t>
      </w:r>
    </w:p>
    <w:p w14:paraId="37DE7D4F" w14:textId="77777777" w:rsidR="002B0BF6" w:rsidRDefault="002B0BF6" w:rsidP="002B0BF6">
      <w:pPr>
        <w:rPr>
          <w:rFonts w:ascii="Arial" w:eastAsia="MS Mincho" w:hAnsi="Arial" w:cs="Arial"/>
          <w:bCs/>
          <w:sz w:val="28"/>
          <w:szCs w:val="28"/>
        </w:rPr>
      </w:pPr>
    </w:p>
    <w:p w14:paraId="6D7A095A" w14:textId="77777777" w:rsidR="002B0BF6" w:rsidRDefault="002B0BF6" w:rsidP="002B0BF6">
      <w:pPr>
        <w:rPr>
          <w:rFonts w:ascii="Arial" w:eastAsia="MS Mincho" w:hAnsi="Arial" w:cs="Arial"/>
          <w:bCs/>
          <w:sz w:val="28"/>
          <w:szCs w:val="28"/>
        </w:rPr>
      </w:pPr>
      <w:r>
        <w:rPr>
          <w:rFonts w:ascii="Arial" w:eastAsia="MS Mincho" w:hAnsi="Arial" w:cs="Arial"/>
          <w:bCs/>
          <w:sz w:val="28"/>
          <w:szCs w:val="28"/>
        </w:rPr>
        <w:t>The Committee will continue to encourage and support innovation in policy and service developments which enhance accessibility and inclusion</w:t>
      </w:r>
      <w:r w:rsidR="004718E4">
        <w:rPr>
          <w:rFonts w:ascii="Arial" w:eastAsia="MS Mincho" w:hAnsi="Arial" w:cs="Arial"/>
          <w:bCs/>
          <w:sz w:val="28"/>
          <w:szCs w:val="28"/>
        </w:rPr>
        <w:t xml:space="preserve"> consistent with our priorities</w:t>
      </w:r>
      <w:r>
        <w:rPr>
          <w:rFonts w:ascii="Arial" w:eastAsia="MS Mincho" w:hAnsi="Arial" w:cs="Arial"/>
          <w:bCs/>
          <w:sz w:val="28"/>
          <w:szCs w:val="28"/>
        </w:rPr>
        <w:t xml:space="preserve">. This year the following </w:t>
      </w:r>
      <w:r w:rsidR="004718E4">
        <w:rPr>
          <w:rFonts w:ascii="Arial" w:eastAsia="MS Mincho" w:hAnsi="Arial" w:cs="Arial"/>
          <w:bCs/>
          <w:sz w:val="28"/>
          <w:szCs w:val="28"/>
        </w:rPr>
        <w:t>key tasks will include:</w:t>
      </w:r>
    </w:p>
    <w:p w14:paraId="7DC5B0BC" w14:textId="77777777" w:rsidR="002B0BF6" w:rsidRDefault="002B0BF6" w:rsidP="002B0BF6">
      <w:pPr>
        <w:rPr>
          <w:rFonts w:ascii="Arial" w:eastAsia="MS Mincho" w:hAnsi="Arial" w:cs="Arial"/>
          <w:bCs/>
          <w:sz w:val="28"/>
          <w:szCs w:val="28"/>
        </w:rPr>
      </w:pPr>
    </w:p>
    <w:p w14:paraId="241A23FE" w14:textId="77777777" w:rsidR="00161738" w:rsidRDefault="00161738" w:rsidP="002B0BF6">
      <w:pPr>
        <w:pStyle w:val="ListParagraph"/>
        <w:numPr>
          <w:ilvl w:val="0"/>
          <w:numId w:val="7"/>
        </w:numPr>
        <w:rPr>
          <w:rFonts w:ascii="Arial" w:eastAsia="MS Mincho" w:hAnsi="Arial" w:cs="Arial"/>
          <w:bCs/>
          <w:sz w:val="28"/>
          <w:szCs w:val="28"/>
        </w:rPr>
      </w:pPr>
      <w:r>
        <w:rPr>
          <w:rFonts w:ascii="Arial" w:eastAsia="MS Mincho" w:hAnsi="Arial" w:cs="Arial"/>
          <w:bCs/>
          <w:sz w:val="28"/>
          <w:szCs w:val="28"/>
        </w:rPr>
        <w:t>Engaging with Analysis, Statistics and Research Branch (ASRB) around potential improvements to the collection of data around transport and accessibility</w:t>
      </w:r>
    </w:p>
    <w:p w14:paraId="19E39F51" w14:textId="77777777" w:rsidR="002B0BF6" w:rsidRDefault="004718E4" w:rsidP="002B0BF6">
      <w:pPr>
        <w:pStyle w:val="ListParagraph"/>
        <w:numPr>
          <w:ilvl w:val="0"/>
          <w:numId w:val="7"/>
        </w:numPr>
        <w:rPr>
          <w:rFonts w:ascii="Arial" w:eastAsia="MS Mincho" w:hAnsi="Arial" w:cs="Arial"/>
          <w:bCs/>
          <w:sz w:val="28"/>
          <w:szCs w:val="28"/>
        </w:rPr>
      </w:pPr>
      <w:r>
        <w:rPr>
          <w:rFonts w:ascii="Arial" w:eastAsia="MS Mincho" w:hAnsi="Arial" w:cs="Arial"/>
          <w:bCs/>
          <w:sz w:val="28"/>
          <w:szCs w:val="28"/>
        </w:rPr>
        <w:t>Building on progress to date we will encourage innovation in bus design through engagement with Translink on future procurement exercises</w:t>
      </w:r>
    </w:p>
    <w:p w14:paraId="4C63AA4F" w14:textId="77777777" w:rsidR="004718E4" w:rsidRPr="0068378C" w:rsidRDefault="004718E4" w:rsidP="002B0BF6">
      <w:pPr>
        <w:pStyle w:val="ListParagraph"/>
        <w:numPr>
          <w:ilvl w:val="0"/>
          <w:numId w:val="7"/>
        </w:numPr>
        <w:rPr>
          <w:rFonts w:ascii="Arial" w:eastAsia="MS Mincho" w:hAnsi="Arial" w:cs="Arial"/>
          <w:bCs/>
          <w:sz w:val="28"/>
          <w:szCs w:val="28"/>
        </w:rPr>
      </w:pPr>
      <w:r>
        <w:rPr>
          <w:rFonts w:ascii="Arial" w:eastAsia="MS Mincho" w:hAnsi="Arial" w:cs="Arial"/>
          <w:bCs/>
          <w:sz w:val="28"/>
          <w:szCs w:val="28"/>
        </w:rPr>
        <w:t xml:space="preserve">Gathering user feedback on the operation of </w:t>
      </w:r>
      <w:r w:rsidR="00161738">
        <w:rPr>
          <w:rFonts w:ascii="Arial" w:eastAsia="MS Mincho" w:hAnsi="Arial" w:cs="Arial"/>
          <w:bCs/>
          <w:sz w:val="28"/>
          <w:szCs w:val="28"/>
        </w:rPr>
        <w:t>a trial of</w:t>
      </w:r>
      <w:r>
        <w:rPr>
          <w:rFonts w:ascii="Arial" w:eastAsia="MS Mincho" w:hAnsi="Arial" w:cs="Arial"/>
          <w:bCs/>
          <w:sz w:val="28"/>
          <w:szCs w:val="28"/>
        </w:rPr>
        <w:t xml:space="preserve"> low-floor coaches</w:t>
      </w:r>
      <w:r w:rsidR="00893621">
        <w:rPr>
          <w:rFonts w:ascii="Arial" w:eastAsia="MS Mincho" w:hAnsi="Arial" w:cs="Arial"/>
          <w:bCs/>
          <w:sz w:val="28"/>
          <w:szCs w:val="28"/>
        </w:rPr>
        <w:t xml:space="preserve"> and produce a report</w:t>
      </w:r>
    </w:p>
    <w:p w14:paraId="26898845" w14:textId="77777777" w:rsidR="002B0BF6" w:rsidRPr="0068378C" w:rsidRDefault="002B0BF6" w:rsidP="002B0BF6">
      <w:pPr>
        <w:pStyle w:val="ListParagraph"/>
        <w:numPr>
          <w:ilvl w:val="0"/>
          <w:numId w:val="7"/>
        </w:numPr>
        <w:rPr>
          <w:rFonts w:ascii="Arial" w:eastAsia="MS Mincho" w:hAnsi="Arial" w:cs="Arial"/>
          <w:bCs/>
          <w:sz w:val="28"/>
          <w:szCs w:val="28"/>
        </w:rPr>
      </w:pPr>
      <w:r w:rsidRPr="0068378C">
        <w:rPr>
          <w:rFonts w:ascii="Arial" w:eastAsia="MS Mincho" w:hAnsi="Arial" w:cs="Arial"/>
          <w:bCs/>
          <w:sz w:val="28"/>
          <w:szCs w:val="28"/>
        </w:rPr>
        <w:t xml:space="preserve">Updating </w:t>
      </w:r>
      <w:r w:rsidR="00161738">
        <w:rPr>
          <w:rFonts w:ascii="Arial" w:eastAsia="MS Mincho" w:hAnsi="Arial" w:cs="Arial"/>
          <w:bCs/>
          <w:sz w:val="28"/>
          <w:szCs w:val="28"/>
        </w:rPr>
        <w:t>and refreshing the Imtac paper, Flexible Future, highlighting the potential benefits o</w:t>
      </w:r>
      <w:r w:rsidR="00893621">
        <w:rPr>
          <w:rFonts w:ascii="Arial" w:eastAsia="MS Mincho" w:hAnsi="Arial" w:cs="Arial"/>
          <w:bCs/>
          <w:sz w:val="28"/>
          <w:szCs w:val="28"/>
        </w:rPr>
        <w:t>f Demand Responsive Transport services</w:t>
      </w:r>
    </w:p>
    <w:p w14:paraId="053D844E" w14:textId="77777777" w:rsidR="002B0BF6" w:rsidRPr="0068378C" w:rsidRDefault="00893621" w:rsidP="002B0BF6">
      <w:pPr>
        <w:pStyle w:val="ListParagraph"/>
        <w:numPr>
          <w:ilvl w:val="0"/>
          <w:numId w:val="7"/>
        </w:numPr>
        <w:rPr>
          <w:rFonts w:ascii="Arial" w:eastAsia="MS Mincho" w:hAnsi="Arial" w:cs="Arial"/>
          <w:bCs/>
          <w:sz w:val="28"/>
          <w:szCs w:val="28"/>
        </w:rPr>
      </w:pPr>
      <w:r>
        <w:rPr>
          <w:rFonts w:ascii="Arial" w:eastAsia="MS Mincho" w:hAnsi="Arial" w:cs="Arial"/>
          <w:bCs/>
          <w:sz w:val="28"/>
          <w:szCs w:val="28"/>
        </w:rPr>
        <w:t>Develop and publish a paper on lessons learned from investment in public realm schemes across Northern Ireland</w:t>
      </w:r>
    </w:p>
    <w:p w14:paraId="24095185" w14:textId="77777777" w:rsidR="002B0BF6" w:rsidRPr="0068378C" w:rsidRDefault="00893621" w:rsidP="002B0BF6">
      <w:pPr>
        <w:pStyle w:val="ListParagraph"/>
        <w:numPr>
          <w:ilvl w:val="0"/>
          <w:numId w:val="7"/>
        </w:numPr>
        <w:rPr>
          <w:rFonts w:ascii="Arial" w:eastAsia="MS Mincho" w:hAnsi="Arial" w:cs="Arial"/>
          <w:bCs/>
          <w:sz w:val="28"/>
          <w:szCs w:val="28"/>
        </w:rPr>
      </w:pPr>
      <w:r>
        <w:rPr>
          <w:rFonts w:ascii="Arial" w:eastAsia="MS Mincho" w:hAnsi="Arial" w:cs="Arial"/>
          <w:bCs/>
          <w:sz w:val="28"/>
          <w:szCs w:val="28"/>
        </w:rPr>
        <w:t>Develop and publish a paper highlighting barriers to cycling for Deaf people, disabled people and older people</w:t>
      </w:r>
    </w:p>
    <w:p w14:paraId="1489231A" w14:textId="77777777" w:rsidR="002B0BF6" w:rsidRPr="00BA0F43" w:rsidRDefault="002B0BF6" w:rsidP="002B0BF6">
      <w:pPr>
        <w:rPr>
          <w:rFonts w:ascii="Arial" w:eastAsia="MS Mincho" w:hAnsi="Arial" w:cs="Arial"/>
          <w:bCs/>
          <w:sz w:val="28"/>
          <w:szCs w:val="28"/>
        </w:rPr>
      </w:pPr>
    </w:p>
    <w:p w14:paraId="6C14505E" w14:textId="77777777" w:rsidR="002B0BF6" w:rsidRDefault="00893621" w:rsidP="002B0BF6">
      <w:pPr>
        <w:rPr>
          <w:rFonts w:ascii="Arial" w:eastAsia="MS Mincho" w:hAnsi="Arial" w:cs="Arial"/>
          <w:b/>
          <w:i/>
          <w:iCs/>
          <w:sz w:val="28"/>
          <w:szCs w:val="28"/>
        </w:rPr>
      </w:pPr>
      <w:r>
        <w:rPr>
          <w:rFonts w:ascii="Arial" w:eastAsia="MS Mincho" w:hAnsi="Arial" w:cs="Arial"/>
          <w:b/>
          <w:i/>
          <w:iCs/>
          <w:sz w:val="28"/>
          <w:szCs w:val="28"/>
        </w:rPr>
        <w:t>3</w:t>
      </w:r>
      <w:r w:rsidR="002B0BF6">
        <w:rPr>
          <w:rFonts w:ascii="Arial" w:eastAsia="MS Mincho" w:hAnsi="Arial" w:cs="Arial"/>
          <w:b/>
          <w:i/>
          <w:iCs/>
          <w:sz w:val="28"/>
          <w:szCs w:val="28"/>
        </w:rPr>
        <w:tab/>
        <w:t>Promoting engagement</w:t>
      </w:r>
    </w:p>
    <w:p w14:paraId="625C21A1" w14:textId="77777777" w:rsidR="00B23574" w:rsidRDefault="00B23574" w:rsidP="002B0BF6">
      <w:pPr>
        <w:rPr>
          <w:rFonts w:ascii="Arial" w:eastAsia="MS Mincho" w:hAnsi="Arial" w:cs="Arial"/>
          <w:b/>
          <w:i/>
          <w:iCs/>
          <w:sz w:val="28"/>
          <w:szCs w:val="28"/>
        </w:rPr>
      </w:pPr>
    </w:p>
    <w:p w14:paraId="03830485" w14:textId="77777777" w:rsidR="00B23574" w:rsidRPr="00B23574" w:rsidRDefault="00B23574" w:rsidP="002B0BF6">
      <w:pPr>
        <w:rPr>
          <w:rFonts w:ascii="Arial" w:eastAsia="MS Mincho" w:hAnsi="Arial" w:cs="Arial"/>
          <w:bCs/>
          <w:sz w:val="28"/>
          <w:szCs w:val="28"/>
        </w:rPr>
      </w:pPr>
      <w:r>
        <w:rPr>
          <w:rFonts w:ascii="Arial" w:eastAsia="MS Mincho" w:hAnsi="Arial" w:cs="Arial"/>
          <w:bCs/>
          <w:sz w:val="28"/>
          <w:szCs w:val="28"/>
        </w:rPr>
        <w:t xml:space="preserve">Wider engagement with Deaf people, disabled people, older people, carers and organisations responsible for travel, streets and places is a core </w:t>
      </w:r>
      <w:r w:rsidR="002E188A">
        <w:rPr>
          <w:rFonts w:ascii="Arial" w:eastAsia="MS Mincho" w:hAnsi="Arial" w:cs="Arial"/>
          <w:bCs/>
          <w:sz w:val="28"/>
          <w:szCs w:val="28"/>
        </w:rPr>
        <w:t>focus for the work of Imtac. This work has been necessarily curtailed over the past two years. We hope to re-establish and rejuvenate this work in the coming year through implementing the following tasks.</w:t>
      </w:r>
    </w:p>
    <w:p w14:paraId="54510C6D" w14:textId="77777777" w:rsidR="002B0BF6" w:rsidRDefault="002B0BF6" w:rsidP="002B0BF6">
      <w:pPr>
        <w:rPr>
          <w:rFonts w:ascii="Arial" w:eastAsia="MS Mincho" w:hAnsi="Arial" w:cs="Arial"/>
          <w:b/>
          <w:i/>
          <w:iCs/>
          <w:sz w:val="28"/>
          <w:szCs w:val="28"/>
        </w:rPr>
      </w:pPr>
    </w:p>
    <w:p w14:paraId="44568E95" w14:textId="77777777" w:rsidR="002B0BF6" w:rsidRPr="002E54E2" w:rsidRDefault="002B0BF6" w:rsidP="002B0BF6">
      <w:pPr>
        <w:rPr>
          <w:rFonts w:ascii="Arial" w:eastAsia="MS Mincho" w:hAnsi="Arial" w:cs="Arial"/>
          <w:bCs/>
          <w:sz w:val="28"/>
          <w:szCs w:val="28"/>
          <w:u w:val="single"/>
        </w:rPr>
      </w:pPr>
      <w:r w:rsidRPr="002E54E2">
        <w:rPr>
          <w:rFonts w:ascii="Arial" w:eastAsia="MS Mincho" w:hAnsi="Arial" w:cs="Arial"/>
          <w:bCs/>
          <w:sz w:val="28"/>
          <w:szCs w:val="28"/>
          <w:u w:val="single"/>
        </w:rPr>
        <w:t xml:space="preserve">Task </w:t>
      </w:r>
      <w:r w:rsidR="00B23574">
        <w:rPr>
          <w:rFonts w:ascii="Arial" w:eastAsia="MS Mincho" w:hAnsi="Arial" w:cs="Arial"/>
          <w:bCs/>
          <w:sz w:val="28"/>
          <w:szCs w:val="28"/>
          <w:u w:val="single"/>
        </w:rPr>
        <w:t>five</w:t>
      </w:r>
    </w:p>
    <w:p w14:paraId="47A8D3ED" w14:textId="77777777" w:rsidR="002B0BF6" w:rsidRDefault="002B0BF6" w:rsidP="002B0BF6">
      <w:pPr>
        <w:rPr>
          <w:rFonts w:ascii="Arial" w:eastAsia="MS Mincho" w:hAnsi="Arial" w:cs="Arial"/>
          <w:b/>
          <w:sz w:val="28"/>
          <w:szCs w:val="28"/>
        </w:rPr>
      </w:pPr>
    </w:p>
    <w:p w14:paraId="32D71738" w14:textId="77777777" w:rsidR="002B0BF6" w:rsidRDefault="002B0BF6" w:rsidP="002B0BF6">
      <w:pPr>
        <w:rPr>
          <w:rFonts w:ascii="Arial" w:eastAsia="MS Mincho" w:hAnsi="Arial" w:cs="Arial"/>
          <w:bCs/>
          <w:sz w:val="28"/>
          <w:szCs w:val="28"/>
        </w:rPr>
      </w:pPr>
      <w:r w:rsidRPr="002E54E2">
        <w:rPr>
          <w:rFonts w:ascii="Arial" w:eastAsia="MS Mincho" w:hAnsi="Arial" w:cs="Arial"/>
          <w:bCs/>
          <w:sz w:val="28"/>
          <w:szCs w:val="28"/>
        </w:rPr>
        <w:t>We will develop and implement proposals to restart and rejuvenate engagement to involve more Deaf people, disabled people</w:t>
      </w:r>
      <w:r>
        <w:rPr>
          <w:rFonts w:ascii="Arial" w:eastAsia="MS Mincho" w:hAnsi="Arial" w:cs="Arial"/>
          <w:bCs/>
          <w:sz w:val="28"/>
          <w:szCs w:val="28"/>
        </w:rPr>
        <w:t xml:space="preserve">, </w:t>
      </w:r>
      <w:r w:rsidRPr="002E54E2">
        <w:rPr>
          <w:rFonts w:ascii="Arial" w:eastAsia="MS Mincho" w:hAnsi="Arial" w:cs="Arial"/>
          <w:bCs/>
          <w:sz w:val="28"/>
          <w:szCs w:val="28"/>
        </w:rPr>
        <w:t xml:space="preserve">older people </w:t>
      </w:r>
      <w:r>
        <w:rPr>
          <w:rFonts w:ascii="Arial" w:eastAsia="MS Mincho" w:hAnsi="Arial" w:cs="Arial"/>
          <w:bCs/>
          <w:sz w:val="28"/>
          <w:szCs w:val="28"/>
        </w:rPr>
        <w:t xml:space="preserve">and carers </w:t>
      </w:r>
      <w:r w:rsidRPr="002E54E2">
        <w:rPr>
          <w:rFonts w:ascii="Arial" w:eastAsia="MS Mincho" w:hAnsi="Arial" w:cs="Arial"/>
          <w:bCs/>
          <w:sz w:val="28"/>
          <w:szCs w:val="28"/>
        </w:rPr>
        <w:t>in our work.</w:t>
      </w:r>
      <w:r w:rsidR="002E188A">
        <w:rPr>
          <w:rFonts w:ascii="Arial" w:eastAsia="MS Mincho" w:hAnsi="Arial" w:cs="Arial"/>
          <w:bCs/>
          <w:sz w:val="28"/>
          <w:szCs w:val="28"/>
        </w:rPr>
        <w:t xml:space="preserve"> This will include involving people in specific projects and tasks as well as holding more general public meetings.</w:t>
      </w:r>
    </w:p>
    <w:p w14:paraId="00A29D4F" w14:textId="77777777" w:rsidR="002B0BF6" w:rsidRDefault="002B0BF6" w:rsidP="002B0BF6">
      <w:pPr>
        <w:rPr>
          <w:rFonts w:ascii="Arial" w:eastAsia="MS Mincho" w:hAnsi="Arial" w:cs="Arial"/>
          <w:bCs/>
          <w:sz w:val="28"/>
          <w:szCs w:val="28"/>
        </w:rPr>
      </w:pPr>
    </w:p>
    <w:p w14:paraId="79798AA1" w14:textId="77777777" w:rsidR="002B0BF6" w:rsidRPr="002E54E2" w:rsidRDefault="002B0BF6" w:rsidP="002B0BF6">
      <w:pPr>
        <w:rPr>
          <w:rFonts w:ascii="Arial" w:eastAsia="MS Mincho" w:hAnsi="Arial" w:cs="Arial"/>
          <w:bCs/>
          <w:sz w:val="28"/>
          <w:szCs w:val="28"/>
          <w:u w:val="single"/>
        </w:rPr>
      </w:pPr>
      <w:r w:rsidRPr="002E54E2">
        <w:rPr>
          <w:rFonts w:ascii="Arial" w:eastAsia="MS Mincho" w:hAnsi="Arial" w:cs="Arial"/>
          <w:bCs/>
          <w:sz w:val="28"/>
          <w:szCs w:val="28"/>
          <w:u w:val="single"/>
        </w:rPr>
        <w:t>Task</w:t>
      </w:r>
      <w:r w:rsidR="00B23574">
        <w:rPr>
          <w:rFonts w:ascii="Arial" w:eastAsia="MS Mincho" w:hAnsi="Arial" w:cs="Arial"/>
          <w:bCs/>
          <w:sz w:val="28"/>
          <w:szCs w:val="28"/>
          <w:u w:val="single"/>
        </w:rPr>
        <w:t xml:space="preserve"> six</w:t>
      </w:r>
    </w:p>
    <w:p w14:paraId="46C845C4" w14:textId="77777777" w:rsidR="002B0BF6" w:rsidRDefault="002B0BF6" w:rsidP="002B0BF6">
      <w:pPr>
        <w:rPr>
          <w:rFonts w:ascii="Arial" w:eastAsia="MS Mincho" w:hAnsi="Arial" w:cs="Arial"/>
          <w:bCs/>
          <w:sz w:val="28"/>
          <w:szCs w:val="28"/>
        </w:rPr>
      </w:pPr>
    </w:p>
    <w:p w14:paraId="0C293836" w14:textId="77777777" w:rsidR="002B0BF6" w:rsidRDefault="002B0BF6" w:rsidP="002B0BF6">
      <w:pPr>
        <w:rPr>
          <w:rFonts w:ascii="Arial" w:eastAsia="MS Mincho" w:hAnsi="Arial" w:cs="Arial"/>
          <w:bCs/>
          <w:sz w:val="28"/>
          <w:szCs w:val="28"/>
        </w:rPr>
      </w:pPr>
      <w:r>
        <w:rPr>
          <w:rFonts w:ascii="Arial" w:eastAsia="MS Mincho" w:hAnsi="Arial" w:cs="Arial"/>
          <w:bCs/>
          <w:sz w:val="28"/>
          <w:szCs w:val="28"/>
        </w:rPr>
        <w:t xml:space="preserve">We </w:t>
      </w:r>
      <w:r w:rsidR="002E188A">
        <w:rPr>
          <w:rFonts w:ascii="Arial" w:eastAsia="MS Mincho" w:hAnsi="Arial" w:cs="Arial"/>
          <w:bCs/>
          <w:sz w:val="28"/>
          <w:szCs w:val="28"/>
        </w:rPr>
        <w:t xml:space="preserve">plan to undertake specific engagement with organisations responsible for travel, streets </w:t>
      </w:r>
      <w:r w:rsidR="00E54D84">
        <w:rPr>
          <w:rFonts w:ascii="Arial" w:eastAsia="MS Mincho" w:hAnsi="Arial" w:cs="Arial"/>
          <w:bCs/>
          <w:sz w:val="28"/>
          <w:szCs w:val="28"/>
        </w:rPr>
        <w:t>and places including:</w:t>
      </w:r>
    </w:p>
    <w:p w14:paraId="245E3873" w14:textId="77777777" w:rsidR="00E54D84" w:rsidRDefault="00E54D84" w:rsidP="002B0BF6">
      <w:pPr>
        <w:rPr>
          <w:rFonts w:ascii="Arial" w:eastAsia="MS Mincho" w:hAnsi="Arial" w:cs="Arial"/>
          <w:bCs/>
          <w:sz w:val="28"/>
          <w:szCs w:val="28"/>
        </w:rPr>
      </w:pPr>
    </w:p>
    <w:p w14:paraId="4DA85C88" w14:textId="77777777" w:rsidR="002B0BF6" w:rsidRPr="00703F4C" w:rsidRDefault="00E54D84" w:rsidP="002B0BF6">
      <w:pPr>
        <w:pStyle w:val="ListParagraph"/>
        <w:numPr>
          <w:ilvl w:val="0"/>
          <w:numId w:val="9"/>
        </w:numPr>
        <w:rPr>
          <w:rFonts w:ascii="Arial" w:eastAsia="MS Mincho" w:hAnsi="Arial" w:cs="Arial"/>
          <w:bCs/>
          <w:sz w:val="28"/>
          <w:szCs w:val="28"/>
        </w:rPr>
      </w:pPr>
      <w:r>
        <w:rPr>
          <w:rFonts w:ascii="Arial" w:eastAsia="MS Mincho" w:hAnsi="Arial" w:cs="Arial"/>
          <w:bCs/>
          <w:sz w:val="28"/>
          <w:szCs w:val="28"/>
        </w:rPr>
        <w:t>Developing and hosting a webinar targeted at the Department for Infrastructure, utility companies and others around maintaining accessibility during after undertaking streets works</w:t>
      </w:r>
    </w:p>
    <w:p w14:paraId="4EF2B58E" w14:textId="77777777" w:rsidR="002B0BF6" w:rsidRDefault="00E54D84" w:rsidP="002B0BF6">
      <w:pPr>
        <w:pStyle w:val="ListParagraph"/>
        <w:numPr>
          <w:ilvl w:val="0"/>
          <w:numId w:val="9"/>
        </w:numPr>
        <w:rPr>
          <w:rFonts w:ascii="Arial" w:eastAsia="MS Mincho" w:hAnsi="Arial" w:cs="Arial"/>
          <w:bCs/>
          <w:sz w:val="28"/>
          <w:szCs w:val="28"/>
        </w:rPr>
      </w:pPr>
      <w:r>
        <w:rPr>
          <w:rFonts w:ascii="Arial" w:eastAsia="MS Mincho" w:hAnsi="Arial" w:cs="Arial"/>
          <w:bCs/>
          <w:sz w:val="28"/>
          <w:szCs w:val="28"/>
        </w:rPr>
        <w:t>Develop an engagement event which showcases the benefits of Disability Equality Training to key stakeholders</w:t>
      </w:r>
    </w:p>
    <w:p w14:paraId="502BF4DB" w14:textId="77777777" w:rsidR="00E54D84" w:rsidRPr="00703F4C" w:rsidRDefault="00E54D84" w:rsidP="002B0BF6">
      <w:pPr>
        <w:pStyle w:val="ListParagraph"/>
        <w:numPr>
          <w:ilvl w:val="0"/>
          <w:numId w:val="9"/>
        </w:numPr>
        <w:rPr>
          <w:rFonts w:ascii="Arial" w:eastAsia="MS Mincho" w:hAnsi="Arial" w:cs="Arial"/>
          <w:bCs/>
          <w:sz w:val="28"/>
          <w:szCs w:val="28"/>
        </w:rPr>
      </w:pPr>
      <w:r>
        <w:rPr>
          <w:rFonts w:ascii="Arial" w:eastAsia="MS Mincho" w:hAnsi="Arial" w:cs="Arial"/>
          <w:bCs/>
          <w:sz w:val="28"/>
          <w:szCs w:val="28"/>
        </w:rPr>
        <w:t>Host an engagement event targeted at</w:t>
      </w:r>
      <w:r w:rsidR="00242A06">
        <w:rPr>
          <w:rFonts w:ascii="Arial" w:eastAsia="MS Mincho" w:hAnsi="Arial" w:cs="Arial"/>
          <w:bCs/>
          <w:sz w:val="28"/>
          <w:szCs w:val="28"/>
        </w:rPr>
        <w:t xml:space="preserve"> the 11</w:t>
      </w:r>
      <w:r>
        <w:rPr>
          <w:rFonts w:ascii="Arial" w:eastAsia="MS Mincho" w:hAnsi="Arial" w:cs="Arial"/>
          <w:bCs/>
          <w:sz w:val="28"/>
          <w:szCs w:val="28"/>
        </w:rPr>
        <w:t xml:space="preserve"> </w:t>
      </w:r>
      <w:r w:rsidR="00242A06">
        <w:rPr>
          <w:rFonts w:ascii="Arial" w:eastAsia="MS Mincho" w:hAnsi="Arial" w:cs="Arial"/>
          <w:bCs/>
          <w:sz w:val="28"/>
          <w:szCs w:val="28"/>
        </w:rPr>
        <w:t>local councils to discuss key issues and encourage further engagement</w:t>
      </w:r>
    </w:p>
    <w:p w14:paraId="415D6175" w14:textId="77777777" w:rsidR="002B0BF6" w:rsidRDefault="002B0BF6" w:rsidP="002B0BF6">
      <w:pPr>
        <w:rPr>
          <w:rFonts w:ascii="Arial" w:eastAsia="MS Mincho" w:hAnsi="Arial" w:cs="Arial"/>
          <w:b/>
          <w:sz w:val="28"/>
          <w:szCs w:val="28"/>
        </w:rPr>
      </w:pPr>
    </w:p>
    <w:p w14:paraId="36708E8F" w14:textId="77777777" w:rsidR="00B23574" w:rsidRDefault="00B23574" w:rsidP="00B23574">
      <w:pPr>
        <w:rPr>
          <w:rFonts w:ascii="Arial" w:eastAsia="MS Mincho" w:hAnsi="Arial" w:cs="Arial"/>
          <w:bCs/>
          <w:sz w:val="28"/>
          <w:szCs w:val="28"/>
          <w:u w:val="single"/>
        </w:rPr>
      </w:pPr>
      <w:r>
        <w:rPr>
          <w:rFonts w:ascii="Arial" w:eastAsia="MS Mincho" w:hAnsi="Arial" w:cs="Arial"/>
          <w:bCs/>
          <w:sz w:val="28"/>
          <w:szCs w:val="28"/>
          <w:u w:val="single"/>
        </w:rPr>
        <w:t>Task seven</w:t>
      </w:r>
    </w:p>
    <w:p w14:paraId="1719E19D" w14:textId="77777777" w:rsidR="00B23574" w:rsidRDefault="00B23574" w:rsidP="00B23574">
      <w:pPr>
        <w:rPr>
          <w:rFonts w:ascii="Arial" w:eastAsia="MS Mincho" w:hAnsi="Arial" w:cs="Arial"/>
          <w:bCs/>
          <w:sz w:val="28"/>
          <w:szCs w:val="28"/>
          <w:u w:val="single"/>
        </w:rPr>
      </w:pPr>
    </w:p>
    <w:p w14:paraId="56F0F975" w14:textId="77777777" w:rsidR="00B23574" w:rsidRDefault="00B23574" w:rsidP="00B23574">
      <w:pPr>
        <w:rPr>
          <w:rFonts w:ascii="Arial" w:eastAsia="MS Mincho" w:hAnsi="Arial" w:cs="Arial"/>
          <w:bCs/>
          <w:sz w:val="28"/>
          <w:szCs w:val="28"/>
        </w:rPr>
      </w:pPr>
      <w:r>
        <w:rPr>
          <w:rFonts w:ascii="Arial" w:eastAsia="MS Mincho" w:hAnsi="Arial" w:cs="Arial"/>
          <w:bCs/>
          <w:sz w:val="28"/>
          <w:szCs w:val="28"/>
        </w:rPr>
        <w:t>We will continue active participation in existing fora to promote accessibility and inclusion and to share expertise. These include:</w:t>
      </w:r>
    </w:p>
    <w:p w14:paraId="759EEAE5" w14:textId="77777777" w:rsidR="00B23574" w:rsidRDefault="00B23574" w:rsidP="00B23574">
      <w:pPr>
        <w:rPr>
          <w:rFonts w:ascii="Arial" w:eastAsia="MS Mincho" w:hAnsi="Arial" w:cs="Arial"/>
          <w:bCs/>
          <w:sz w:val="28"/>
          <w:szCs w:val="28"/>
        </w:rPr>
      </w:pPr>
    </w:p>
    <w:p w14:paraId="6CA65AE2" w14:textId="77777777" w:rsidR="00B23574" w:rsidRPr="002E54E2" w:rsidRDefault="00B23574" w:rsidP="00B23574">
      <w:pPr>
        <w:pStyle w:val="ListParagraph"/>
        <w:numPr>
          <w:ilvl w:val="0"/>
          <w:numId w:val="8"/>
        </w:numPr>
        <w:rPr>
          <w:rFonts w:ascii="Arial" w:eastAsia="MS Mincho" w:hAnsi="Arial" w:cs="Arial"/>
          <w:bCs/>
          <w:sz w:val="28"/>
          <w:szCs w:val="28"/>
        </w:rPr>
      </w:pPr>
      <w:r w:rsidRPr="002E54E2">
        <w:rPr>
          <w:rFonts w:ascii="Arial" w:eastAsia="MS Mincho" w:hAnsi="Arial" w:cs="Arial"/>
          <w:bCs/>
          <w:sz w:val="28"/>
          <w:szCs w:val="28"/>
        </w:rPr>
        <w:t>The Accessibility 4 Nations Group (A4N)</w:t>
      </w:r>
    </w:p>
    <w:p w14:paraId="44F98E81" w14:textId="77777777" w:rsidR="00B23574" w:rsidRPr="002E54E2" w:rsidRDefault="00B23574" w:rsidP="00B23574">
      <w:pPr>
        <w:pStyle w:val="ListParagraph"/>
        <w:numPr>
          <w:ilvl w:val="0"/>
          <w:numId w:val="8"/>
        </w:numPr>
        <w:rPr>
          <w:rFonts w:ascii="Arial" w:eastAsia="MS Mincho" w:hAnsi="Arial" w:cs="Arial"/>
          <w:bCs/>
          <w:sz w:val="28"/>
          <w:szCs w:val="28"/>
        </w:rPr>
      </w:pPr>
      <w:r w:rsidRPr="002E54E2">
        <w:rPr>
          <w:rFonts w:ascii="Arial" w:eastAsia="MS Mincho" w:hAnsi="Arial" w:cs="Arial"/>
          <w:bCs/>
          <w:sz w:val="28"/>
          <w:szCs w:val="28"/>
        </w:rPr>
        <w:t>The Disability Strategy Co-Design Group</w:t>
      </w:r>
    </w:p>
    <w:p w14:paraId="34DCD530" w14:textId="77777777" w:rsidR="00B23574" w:rsidRPr="002E54E2" w:rsidRDefault="00B23574" w:rsidP="00B23574">
      <w:pPr>
        <w:pStyle w:val="ListParagraph"/>
        <w:numPr>
          <w:ilvl w:val="0"/>
          <w:numId w:val="8"/>
        </w:numPr>
        <w:rPr>
          <w:rFonts w:ascii="Arial" w:eastAsia="MS Mincho" w:hAnsi="Arial" w:cs="Arial"/>
          <w:bCs/>
          <w:sz w:val="28"/>
          <w:szCs w:val="28"/>
        </w:rPr>
      </w:pPr>
      <w:r w:rsidRPr="002E54E2">
        <w:rPr>
          <w:rFonts w:ascii="Arial" w:eastAsia="MS Mincho" w:hAnsi="Arial" w:cs="Arial"/>
          <w:bCs/>
          <w:sz w:val="28"/>
          <w:szCs w:val="28"/>
        </w:rPr>
        <w:t>The Walking and Cycling Advisory Group</w:t>
      </w:r>
    </w:p>
    <w:p w14:paraId="16EB629D" w14:textId="77777777" w:rsidR="00B23574" w:rsidRPr="002E54E2" w:rsidRDefault="00B23574" w:rsidP="00B23574">
      <w:pPr>
        <w:pStyle w:val="ListParagraph"/>
        <w:numPr>
          <w:ilvl w:val="0"/>
          <w:numId w:val="8"/>
        </w:numPr>
        <w:rPr>
          <w:rFonts w:ascii="Arial" w:eastAsia="MS Mincho" w:hAnsi="Arial" w:cs="Arial"/>
          <w:bCs/>
          <w:sz w:val="28"/>
          <w:szCs w:val="28"/>
        </w:rPr>
      </w:pPr>
      <w:r w:rsidRPr="002E54E2">
        <w:rPr>
          <w:rFonts w:ascii="Arial" w:eastAsia="MS Mincho" w:hAnsi="Arial" w:cs="Arial"/>
          <w:bCs/>
          <w:sz w:val="28"/>
          <w:szCs w:val="28"/>
        </w:rPr>
        <w:t>The Strategic Design Group</w:t>
      </w:r>
    </w:p>
    <w:p w14:paraId="5F32E225" w14:textId="77777777" w:rsidR="00B23574" w:rsidRPr="002E54E2" w:rsidRDefault="00B23574" w:rsidP="00B23574">
      <w:pPr>
        <w:pStyle w:val="ListParagraph"/>
        <w:numPr>
          <w:ilvl w:val="0"/>
          <w:numId w:val="8"/>
        </w:numPr>
        <w:rPr>
          <w:rFonts w:ascii="Arial" w:eastAsia="MS Mincho" w:hAnsi="Arial" w:cs="Arial"/>
          <w:bCs/>
          <w:sz w:val="28"/>
          <w:szCs w:val="28"/>
        </w:rPr>
      </w:pPr>
      <w:r w:rsidRPr="002E54E2">
        <w:rPr>
          <w:rFonts w:ascii="Arial" w:eastAsia="MS Mincho" w:hAnsi="Arial" w:cs="Arial"/>
          <w:bCs/>
          <w:sz w:val="28"/>
          <w:szCs w:val="28"/>
        </w:rPr>
        <w:t>The UNCRPD Independent Monitoring Mechanism Disability Forum</w:t>
      </w:r>
    </w:p>
    <w:p w14:paraId="3E1A9FBA" w14:textId="77777777" w:rsidR="00B23574" w:rsidRDefault="00B23574" w:rsidP="00B23574">
      <w:pPr>
        <w:rPr>
          <w:rFonts w:ascii="Arial" w:eastAsia="MS Mincho" w:hAnsi="Arial" w:cs="Arial"/>
          <w:b/>
          <w:sz w:val="28"/>
          <w:szCs w:val="28"/>
        </w:rPr>
      </w:pPr>
      <w:r>
        <w:rPr>
          <w:rFonts w:ascii="Arial" w:eastAsia="MS Mincho" w:hAnsi="Arial" w:cs="Arial"/>
          <w:bCs/>
          <w:sz w:val="28"/>
          <w:szCs w:val="28"/>
        </w:rPr>
        <w:t xml:space="preserve"> </w:t>
      </w:r>
      <w:r w:rsidRPr="00577138">
        <w:rPr>
          <w:rFonts w:ascii="Arial" w:eastAsia="MS Mincho" w:hAnsi="Arial" w:cs="Arial"/>
          <w:b/>
          <w:sz w:val="28"/>
          <w:szCs w:val="28"/>
        </w:rPr>
        <w:t xml:space="preserve"> </w:t>
      </w:r>
    </w:p>
    <w:p w14:paraId="1E6E66D5" w14:textId="77777777" w:rsidR="00B23574" w:rsidRDefault="00B23574" w:rsidP="002B0BF6">
      <w:pPr>
        <w:rPr>
          <w:rFonts w:ascii="Arial" w:eastAsia="MS Mincho" w:hAnsi="Arial" w:cs="Arial"/>
          <w:b/>
          <w:sz w:val="28"/>
          <w:szCs w:val="28"/>
        </w:rPr>
      </w:pPr>
    </w:p>
    <w:p w14:paraId="0C6BBF11" w14:textId="2AB6F746" w:rsidR="002B0BF6" w:rsidRDefault="00832693" w:rsidP="002B0BF6">
      <w:pPr>
        <w:rPr>
          <w:rFonts w:ascii="Arial" w:eastAsia="MS Mincho" w:hAnsi="Arial" w:cs="Arial"/>
          <w:b/>
          <w:i/>
          <w:iCs/>
          <w:sz w:val="28"/>
          <w:szCs w:val="28"/>
        </w:rPr>
      </w:pPr>
      <w:r>
        <w:rPr>
          <w:rFonts w:ascii="Arial" w:eastAsia="MS Mincho" w:hAnsi="Arial" w:cs="Arial"/>
          <w:b/>
          <w:i/>
          <w:iCs/>
          <w:sz w:val="28"/>
          <w:szCs w:val="28"/>
        </w:rPr>
        <w:t>4</w:t>
      </w:r>
      <w:r w:rsidR="002B0BF6">
        <w:rPr>
          <w:rFonts w:ascii="Arial" w:eastAsia="MS Mincho" w:hAnsi="Arial" w:cs="Arial"/>
          <w:b/>
          <w:i/>
          <w:iCs/>
          <w:sz w:val="28"/>
          <w:szCs w:val="28"/>
        </w:rPr>
        <w:tab/>
        <w:t>Developing as a Committee</w:t>
      </w:r>
    </w:p>
    <w:p w14:paraId="1C8D9FCF" w14:textId="77777777" w:rsidR="002B0BF6" w:rsidRDefault="002B0BF6" w:rsidP="002B0BF6">
      <w:pPr>
        <w:rPr>
          <w:rFonts w:ascii="Arial" w:eastAsia="MS Mincho" w:hAnsi="Arial" w:cs="Arial"/>
          <w:b/>
          <w:i/>
          <w:iCs/>
          <w:sz w:val="28"/>
          <w:szCs w:val="28"/>
        </w:rPr>
      </w:pPr>
    </w:p>
    <w:p w14:paraId="00387742" w14:textId="77777777" w:rsidR="002B0BF6" w:rsidRPr="00703F4C" w:rsidRDefault="002B0BF6" w:rsidP="002B0BF6">
      <w:pPr>
        <w:rPr>
          <w:rFonts w:ascii="Arial" w:eastAsia="MS Mincho" w:hAnsi="Arial" w:cs="Arial"/>
          <w:bCs/>
          <w:sz w:val="28"/>
          <w:szCs w:val="28"/>
          <w:u w:val="single"/>
        </w:rPr>
      </w:pPr>
      <w:r w:rsidRPr="00703F4C">
        <w:rPr>
          <w:rFonts w:ascii="Arial" w:eastAsia="MS Mincho" w:hAnsi="Arial" w:cs="Arial"/>
          <w:bCs/>
          <w:sz w:val="28"/>
          <w:szCs w:val="28"/>
          <w:u w:val="single"/>
        </w:rPr>
        <w:t>Task nine</w:t>
      </w:r>
    </w:p>
    <w:p w14:paraId="1143D527" w14:textId="77777777" w:rsidR="002B0BF6" w:rsidRDefault="002B0BF6" w:rsidP="002B0BF6">
      <w:pPr>
        <w:rPr>
          <w:rFonts w:ascii="Arial" w:eastAsia="MS Mincho" w:hAnsi="Arial" w:cs="Arial"/>
          <w:b/>
          <w:i/>
          <w:iCs/>
          <w:sz w:val="28"/>
          <w:szCs w:val="28"/>
        </w:rPr>
      </w:pPr>
    </w:p>
    <w:p w14:paraId="7254F928" w14:textId="77777777" w:rsidR="002B0BF6" w:rsidRDefault="002B0BF6" w:rsidP="002B0BF6">
      <w:pPr>
        <w:rPr>
          <w:rFonts w:ascii="Arial" w:eastAsia="MS Mincho" w:hAnsi="Arial" w:cs="Arial"/>
          <w:bCs/>
          <w:sz w:val="28"/>
          <w:szCs w:val="28"/>
        </w:rPr>
      </w:pPr>
      <w:r>
        <w:rPr>
          <w:rFonts w:ascii="Arial" w:eastAsia="MS Mincho" w:hAnsi="Arial" w:cs="Arial"/>
          <w:bCs/>
          <w:sz w:val="28"/>
          <w:szCs w:val="28"/>
        </w:rPr>
        <w:t>The Committee has identified the following training it will provide to assist members:</w:t>
      </w:r>
    </w:p>
    <w:p w14:paraId="40E76062" w14:textId="77777777" w:rsidR="002B0BF6" w:rsidRDefault="002B0BF6" w:rsidP="002B0BF6">
      <w:pPr>
        <w:rPr>
          <w:rFonts w:ascii="Arial" w:eastAsia="MS Mincho" w:hAnsi="Arial" w:cs="Arial"/>
          <w:bCs/>
          <w:sz w:val="28"/>
          <w:szCs w:val="28"/>
        </w:rPr>
      </w:pPr>
    </w:p>
    <w:p w14:paraId="07696E64" w14:textId="77777777" w:rsidR="002B0BF6" w:rsidRPr="00D46FAD" w:rsidRDefault="002B0BF6" w:rsidP="002B0BF6">
      <w:pPr>
        <w:pStyle w:val="ListParagraph"/>
        <w:numPr>
          <w:ilvl w:val="0"/>
          <w:numId w:val="10"/>
        </w:numPr>
        <w:rPr>
          <w:rFonts w:ascii="Arial" w:eastAsia="MS Mincho" w:hAnsi="Arial" w:cs="Arial"/>
          <w:bCs/>
          <w:sz w:val="28"/>
          <w:szCs w:val="28"/>
        </w:rPr>
      </w:pPr>
      <w:r w:rsidRPr="00D46FAD">
        <w:rPr>
          <w:rFonts w:ascii="Arial" w:eastAsia="MS Mincho" w:hAnsi="Arial" w:cs="Arial"/>
          <w:bCs/>
          <w:sz w:val="28"/>
          <w:szCs w:val="28"/>
        </w:rPr>
        <w:t>Governance training</w:t>
      </w:r>
    </w:p>
    <w:p w14:paraId="72BC9D2F" w14:textId="77777777" w:rsidR="002B0BF6" w:rsidRPr="00703F4C" w:rsidRDefault="002B0BF6" w:rsidP="002B0BF6">
      <w:pPr>
        <w:rPr>
          <w:rFonts w:ascii="Arial" w:eastAsia="MS Mincho" w:hAnsi="Arial" w:cs="Arial"/>
          <w:bCs/>
          <w:sz w:val="28"/>
          <w:szCs w:val="28"/>
        </w:rPr>
      </w:pPr>
    </w:p>
    <w:p w14:paraId="48E71061" w14:textId="77777777" w:rsidR="002B0BF6" w:rsidRPr="00D46FAD" w:rsidRDefault="002B0BF6" w:rsidP="002B0BF6">
      <w:pPr>
        <w:rPr>
          <w:rFonts w:ascii="Arial" w:hAnsi="Arial" w:cs="Arial"/>
          <w:b/>
          <w:sz w:val="28"/>
          <w:szCs w:val="28"/>
        </w:rPr>
      </w:pPr>
      <w:r w:rsidRPr="00D46FAD">
        <w:rPr>
          <w:rFonts w:ascii="Arial" w:hAnsi="Arial" w:cs="Arial"/>
          <w:b/>
          <w:sz w:val="28"/>
          <w:szCs w:val="28"/>
        </w:rPr>
        <w:t>Review and revision of this Work Programme</w:t>
      </w:r>
    </w:p>
    <w:p w14:paraId="636C4043" w14:textId="77777777" w:rsidR="002B0BF6" w:rsidRPr="00D46FAD" w:rsidRDefault="002B0BF6" w:rsidP="002B0BF6">
      <w:pPr>
        <w:rPr>
          <w:rFonts w:ascii="Arial" w:hAnsi="Arial" w:cs="Arial"/>
          <w:b/>
          <w:sz w:val="28"/>
          <w:szCs w:val="28"/>
        </w:rPr>
      </w:pPr>
    </w:p>
    <w:p w14:paraId="4AEA412D" w14:textId="77777777" w:rsidR="002B0BF6" w:rsidRDefault="00F6580F" w:rsidP="002B0BF6">
      <w:r>
        <w:rPr>
          <w:rFonts w:ascii="Arial" w:hAnsi="Arial" w:cs="Arial"/>
          <w:sz w:val="28"/>
          <w:szCs w:val="28"/>
        </w:rPr>
        <w:t>O</w:t>
      </w:r>
      <w:r w:rsidR="002B0BF6">
        <w:rPr>
          <w:rFonts w:ascii="Arial" w:hAnsi="Arial" w:cs="Arial"/>
          <w:sz w:val="28"/>
          <w:szCs w:val="28"/>
        </w:rPr>
        <w:t>ur</w:t>
      </w:r>
      <w:r w:rsidR="002B0BF6" w:rsidRPr="00D46FAD">
        <w:rPr>
          <w:rFonts w:ascii="Arial" w:hAnsi="Arial" w:cs="Arial"/>
          <w:sz w:val="28"/>
          <w:szCs w:val="28"/>
        </w:rPr>
        <w:t xml:space="preserve"> Work Programme</w:t>
      </w:r>
      <w:r w:rsidR="002B0BF6">
        <w:rPr>
          <w:rFonts w:ascii="Arial" w:hAnsi="Arial" w:cs="Arial"/>
          <w:sz w:val="28"/>
          <w:szCs w:val="28"/>
        </w:rPr>
        <w:t xml:space="preserve"> covers a very wide range of issues, some of which may only proceed slowly while </w:t>
      </w:r>
      <w:r>
        <w:rPr>
          <w:rFonts w:ascii="Arial" w:hAnsi="Arial" w:cs="Arial"/>
          <w:sz w:val="28"/>
          <w:szCs w:val="28"/>
        </w:rPr>
        <w:t>additional</w:t>
      </w:r>
      <w:r w:rsidR="002B0BF6">
        <w:rPr>
          <w:rFonts w:ascii="Arial" w:hAnsi="Arial" w:cs="Arial"/>
          <w:sz w:val="28"/>
          <w:szCs w:val="28"/>
        </w:rPr>
        <w:t xml:space="preserve"> projects</w:t>
      </w:r>
      <w:r>
        <w:rPr>
          <w:rFonts w:ascii="Arial" w:hAnsi="Arial" w:cs="Arial"/>
          <w:sz w:val="28"/>
          <w:szCs w:val="28"/>
        </w:rPr>
        <w:t xml:space="preserve"> and tasks</w:t>
      </w:r>
      <w:r w:rsidR="002B0BF6">
        <w:rPr>
          <w:rFonts w:ascii="Arial" w:hAnsi="Arial" w:cs="Arial"/>
          <w:sz w:val="28"/>
          <w:szCs w:val="28"/>
        </w:rPr>
        <w:t xml:space="preserve"> may arise requiring our input more urgently.  It</w:t>
      </w:r>
      <w:r w:rsidR="002B0BF6" w:rsidRPr="00D46FAD">
        <w:rPr>
          <w:rFonts w:ascii="Arial" w:hAnsi="Arial" w:cs="Arial"/>
          <w:sz w:val="28"/>
          <w:szCs w:val="28"/>
        </w:rPr>
        <w:t xml:space="preserve"> will be reviewed by Imtac and the Department at the end of each quarter, with revisions made subject to the agreement of both parties</w:t>
      </w:r>
    </w:p>
    <w:sectPr w:rsidR="002B0BF6" w:rsidSect="00156E01">
      <w:footerReference w:type="even" r:id="rId12"/>
      <w:footerReference w:type="defaul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AA31" w14:textId="77777777" w:rsidR="003E16FC" w:rsidRDefault="003E16FC" w:rsidP="00156E01">
      <w:r>
        <w:separator/>
      </w:r>
    </w:p>
  </w:endnote>
  <w:endnote w:type="continuationSeparator" w:id="0">
    <w:p w14:paraId="0B8AA80F" w14:textId="77777777" w:rsidR="003E16FC" w:rsidRDefault="003E16FC" w:rsidP="00156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9006324"/>
      <w:docPartObj>
        <w:docPartGallery w:val="Page Numbers (Bottom of Page)"/>
        <w:docPartUnique/>
      </w:docPartObj>
    </w:sdtPr>
    <w:sdtEndPr>
      <w:rPr>
        <w:rStyle w:val="PageNumber"/>
      </w:rPr>
    </w:sdtEndPr>
    <w:sdtContent>
      <w:p w14:paraId="4B314894" w14:textId="4C70CE1C" w:rsidR="00156E01" w:rsidRDefault="00156E01" w:rsidP="00F85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449C6A" w14:textId="77777777" w:rsidR="00156E01" w:rsidRDefault="00156E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587721523"/>
      <w:docPartObj>
        <w:docPartGallery w:val="Page Numbers (Bottom of Page)"/>
        <w:docPartUnique/>
      </w:docPartObj>
    </w:sdtPr>
    <w:sdtEndPr>
      <w:rPr>
        <w:rStyle w:val="PageNumber"/>
      </w:rPr>
    </w:sdtEndPr>
    <w:sdtContent>
      <w:p w14:paraId="4CB581CD" w14:textId="7E20C83A" w:rsidR="00156E01" w:rsidRDefault="00156E01" w:rsidP="00F8547D">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1E2D58D4" w14:textId="77777777" w:rsidR="00156E01" w:rsidRDefault="0015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72F5B" w14:textId="77777777" w:rsidR="003E16FC" w:rsidRDefault="003E16FC" w:rsidP="00156E01">
      <w:r>
        <w:separator/>
      </w:r>
    </w:p>
  </w:footnote>
  <w:footnote w:type="continuationSeparator" w:id="0">
    <w:p w14:paraId="41315F93" w14:textId="77777777" w:rsidR="003E16FC" w:rsidRDefault="003E16FC" w:rsidP="00156E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73DDD"/>
    <w:multiLevelType w:val="hybridMultilevel"/>
    <w:tmpl w:val="1EFAB4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A7C48E5"/>
    <w:multiLevelType w:val="hybridMultilevel"/>
    <w:tmpl w:val="9418C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9D0505"/>
    <w:multiLevelType w:val="hybridMultilevel"/>
    <w:tmpl w:val="A4468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1B62B0"/>
    <w:multiLevelType w:val="hybridMultilevel"/>
    <w:tmpl w:val="7BA02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156A99"/>
    <w:multiLevelType w:val="hybridMultilevel"/>
    <w:tmpl w:val="7B447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791D14"/>
    <w:multiLevelType w:val="hybridMultilevel"/>
    <w:tmpl w:val="74D0A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B015AB"/>
    <w:multiLevelType w:val="hybridMultilevel"/>
    <w:tmpl w:val="09767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C91709D"/>
    <w:multiLevelType w:val="hybridMultilevel"/>
    <w:tmpl w:val="1610C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193965"/>
    <w:multiLevelType w:val="hybridMultilevel"/>
    <w:tmpl w:val="328EE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A52744"/>
    <w:multiLevelType w:val="hybridMultilevel"/>
    <w:tmpl w:val="1F88F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F55E2A"/>
    <w:multiLevelType w:val="hybridMultilevel"/>
    <w:tmpl w:val="8ADA5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3870707">
    <w:abstractNumId w:val="6"/>
  </w:num>
  <w:num w:numId="2" w16cid:durableId="1236740838">
    <w:abstractNumId w:val="2"/>
  </w:num>
  <w:num w:numId="3" w16cid:durableId="9396086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64556326">
    <w:abstractNumId w:val="9"/>
  </w:num>
  <w:num w:numId="5" w16cid:durableId="318660613">
    <w:abstractNumId w:val="10"/>
  </w:num>
  <w:num w:numId="6" w16cid:durableId="565919430">
    <w:abstractNumId w:val="1"/>
  </w:num>
  <w:num w:numId="7" w16cid:durableId="1687294282">
    <w:abstractNumId w:val="8"/>
  </w:num>
  <w:num w:numId="8" w16cid:durableId="621806777">
    <w:abstractNumId w:val="5"/>
  </w:num>
  <w:num w:numId="9" w16cid:durableId="1752695820">
    <w:abstractNumId w:val="7"/>
  </w:num>
  <w:num w:numId="10" w16cid:durableId="1324969541">
    <w:abstractNumId w:val="3"/>
  </w:num>
  <w:num w:numId="11" w16cid:durableId="8205779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E4"/>
    <w:rsid w:val="00067EDB"/>
    <w:rsid w:val="000B2399"/>
    <w:rsid w:val="000B7AA0"/>
    <w:rsid w:val="00110529"/>
    <w:rsid w:val="00156E01"/>
    <w:rsid w:val="00161738"/>
    <w:rsid w:val="00242A06"/>
    <w:rsid w:val="002B0BF6"/>
    <w:rsid w:val="002E188A"/>
    <w:rsid w:val="003702F5"/>
    <w:rsid w:val="0037040F"/>
    <w:rsid w:val="003B4953"/>
    <w:rsid w:val="003E16FC"/>
    <w:rsid w:val="00457033"/>
    <w:rsid w:val="004718E4"/>
    <w:rsid w:val="0054720C"/>
    <w:rsid w:val="005601C6"/>
    <w:rsid w:val="005B6338"/>
    <w:rsid w:val="007E1387"/>
    <w:rsid w:val="00832693"/>
    <w:rsid w:val="00893621"/>
    <w:rsid w:val="008A73B7"/>
    <w:rsid w:val="009708DD"/>
    <w:rsid w:val="009725DF"/>
    <w:rsid w:val="009B7D1B"/>
    <w:rsid w:val="009D48EC"/>
    <w:rsid w:val="009D49E3"/>
    <w:rsid w:val="00B17BA0"/>
    <w:rsid w:val="00B23574"/>
    <w:rsid w:val="00B25D40"/>
    <w:rsid w:val="00B4478A"/>
    <w:rsid w:val="00BB55DE"/>
    <w:rsid w:val="00C11CE4"/>
    <w:rsid w:val="00CC1C8F"/>
    <w:rsid w:val="00D17BE1"/>
    <w:rsid w:val="00D640C9"/>
    <w:rsid w:val="00E31817"/>
    <w:rsid w:val="00E54D84"/>
    <w:rsid w:val="00EB39F8"/>
    <w:rsid w:val="00EF7BA1"/>
    <w:rsid w:val="00F65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F783D"/>
  <w15:docId w15:val="{044C81F9-3DC1-A645-AE7F-8CAE62E8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CE4"/>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7BA1"/>
    <w:pPr>
      <w:ind w:left="720"/>
      <w:contextualSpacing/>
    </w:pPr>
  </w:style>
  <w:style w:type="character" w:styleId="Hyperlink">
    <w:name w:val="Hyperlink"/>
    <w:basedOn w:val="DefaultParagraphFont"/>
    <w:uiPriority w:val="99"/>
    <w:unhideWhenUsed/>
    <w:rsid w:val="00F6580F"/>
    <w:rPr>
      <w:color w:val="0563C1" w:themeColor="hyperlink"/>
      <w:u w:val="single"/>
    </w:rPr>
  </w:style>
  <w:style w:type="paragraph" w:styleId="BalloonText">
    <w:name w:val="Balloon Text"/>
    <w:basedOn w:val="Normal"/>
    <w:link w:val="BalloonTextChar"/>
    <w:uiPriority w:val="99"/>
    <w:semiHidden/>
    <w:unhideWhenUsed/>
    <w:rsid w:val="00110529"/>
    <w:rPr>
      <w:rFonts w:ascii="Tahoma" w:hAnsi="Tahoma" w:cs="Tahoma"/>
      <w:sz w:val="16"/>
      <w:szCs w:val="16"/>
    </w:rPr>
  </w:style>
  <w:style w:type="character" w:customStyle="1" w:styleId="BalloonTextChar">
    <w:name w:val="Balloon Text Char"/>
    <w:basedOn w:val="DefaultParagraphFont"/>
    <w:link w:val="BalloonText"/>
    <w:uiPriority w:val="99"/>
    <w:semiHidden/>
    <w:rsid w:val="00110529"/>
    <w:rPr>
      <w:rFonts w:ascii="Tahoma" w:hAnsi="Tahoma" w:cs="Tahoma"/>
      <w:sz w:val="16"/>
      <w:szCs w:val="16"/>
    </w:rPr>
  </w:style>
  <w:style w:type="paragraph" w:styleId="Revision">
    <w:name w:val="Revision"/>
    <w:hidden/>
    <w:uiPriority w:val="99"/>
    <w:semiHidden/>
    <w:rsid w:val="00CC1C8F"/>
    <w:pPr>
      <w:spacing w:after="0" w:line="240" w:lineRule="auto"/>
    </w:pPr>
    <w:rPr>
      <w:sz w:val="24"/>
      <w:szCs w:val="24"/>
    </w:rPr>
  </w:style>
  <w:style w:type="paragraph" w:styleId="Footer">
    <w:name w:val="footer"/>
    <w:basedOn w:val="Normal"/>
    <w:link w:val="FooterChar"/>
    <w:uiPriority w:val="99"/>
    <w:unhideWhenUsed/>
    <w:rsid w:val="00156E01"/>
    <w:pPr>
      <w:tabs>
        <w:tab w:val="center" w:pos="4513"/>
        <w:tab w:val="right" w:pos="9026"/>
      </w:tabs>
    </w:pPr>
  </w:style>
  <w:style w:type="character" w:customStyle="1" w:styleId="FooterChar">
    <w:name w:val="Footer Char"/>
    <w:basedOn w:val="DefaultParagraphFont"/>
    <w:link w:val="Footer"/>
    <w:uiPriority w:val="99"/>
    <w:rsid w:val="00156E01"/>
    <w:rPr>
      <w:sz w:val="24"/>
      <w:szCs w:val="24"/>
    </w:rPr>
  </w:style>
  <w:style w:type="character" w:styleId="PageNumber">
    <w:name w:val="page number"/>
    <w:basedOn w:val="DefaultParagraphFont"/>
    <w:uiPriority w:val="99"/>
    <w:semiHidden/>
    <w:unhideWhenUsed/>
    <w:rsid w:val="00156E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143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mtac.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imtac.org.uk" TargetMode="External"/><Relationship Id="rId4" Type="http://schemas.openxmlformats.org/officeDocument/2006/relationships/settings" Target="settings.xml"/><Relationship Id="rId9" Type="http://schemas.openxmlformats.org/officeDocument/2006/relationships/hyperlink" Target="http://www.imta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56D7E9-C071-4BF9-BF5F-1FFB85F46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1536</Words>
  <Characters>8759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10275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2022-05-26T08:58:00Z</dcterms:created>
  <dcterms:modified xsi:type="dcterms:W3CDTF">2022-05-26T08:58:00Z</dcterms:modified>
</cp:coreProperties>
</file>